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EB4" w:rsidRDefault="00403EB4" w:rsidP="00403EB4">
      <w:pPr>
        <w:spacing w:after="120" w:line="200" w:lineRule="atLeast"/>
        <w:jc w:val="center"/>
        <w:rPr>
          <w:b/>
          <w:bCs/>
          <w:color w:val="000000"/>
          <w:spacing w:val="20"/>
          <w:sz w:val="16"/>
          <w:szCs w:val="16"/>
        </w:rPr>
      </w:pPr>
      <w:r>
        <w:rPr>
          <w:b/>
          <w:noProof/>
          <w:sz w:val="28"/>
          <w:szCs w:val="28"/>
          <w:lang w:eastAsia="ru-RU"/>
        </w:rPr>
        <w:drawing>
          <wp:inline distT="0" distB="0" distL="0" distR="0">
            <wp:extent cx="523875" cy="6858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23875" cy="685800"/>
                    </a:xfrm>
                    <a:prstGeom prst="rect">
                      <a:avLst/>
                    </a:prstGeom>
                    <a:solidFill>
                      <a:srgbClr val="FFFFFF"/>
                    </a:solidFill>
                    <a:ln w="9525">
                      <a:noFill/>
                      <a:miter lim="800000"/>
                      <a:headEnd/>
                      <a:tailEnd/>
                    </a:ln>
                  </pic:spPr>
                </pic:pic>
              </a:graphicData>
            </a:graphic>
          </wp:inline>
        </w:drawing>
      </w:r>
    </w:p>
    <w:p w:rsidR="00403EB4" w:rsidRPr="00403EB4" w:rsidRDefault="00403EB4" w:rsidP="00403EB4">
      <w:pPr>
        <w:pStyle w:val="ac"/>
        <w:jc w:val="center"/>
        <w:rPr>
          <w:rFonts w:ascii="Times New Roman" w:hAnsi="Times New Roman" w:cs="Times New Roman"/>
          <w:b/>
          <w:sz w:val="28"/>
          <w:szCs w:val="28"/>
        </w:rPr>
      </w:pPr>
      <w:r w:rsidRPr="00403EB4">
        <w:rPr>
          <w:rFonts w:ascii="Times New Roman" w:hAnsi="Times New Roman" w:cs="Times New Roman"/>
          <w:b/>
          <w:sz w:val="28"/>
          <w:szCs w:val="28"/>
        </w:rPr>
        <w:t>УКРАЇНА</w:t>
      </w:r>
    </w:p>
    <w:p w:rsidR="00403EB4" w:rsidRDefault="00403EB4" w:rsidP="00403EB4">
      <w:pPr>
        <w:pStyle w:val="ac"/>
        <w:jc w:val="center"/>
        <w:rPr>
          <w:rFonts w:ascii="Times New Roman" w:hAnsi="Times New Roman" w:cs="Times New Roman"/>
          <w:b/>
          <w:sz w:val="32"/>
          <w:szCs w:val="32"/>
          <w:lang w:val="uk-UA"/>
        </w:rPr>
      </w:pPr>
      <w:r w:rsidRPr="00403EB4">
        <w:rPr>
          <w:rFonts w:ascii="Times New Roman" w:hAnsi="Times New Roman" w:cs="Times New Roman"/>
          <w:b/>
          <w:sz w:val="32"/>
          <w:szCs w:val="32"/>
        </w:rPr>
        <w:t>Ананьївська міська рада</w:t>
      </w:r>
    </w:p>
    <w:p w:rsidR="00403EB4" w:rsidRPr="00403EB4" w:rsidRDefault="00403EB4" w:rsidP="00403EB4">
      <w:pPr>
        <w:pStyle w:val="ac"/>
        <w:jc w:val="center"/>
        <w:rPr>
          <w:rFonts w:ascii="Times New Roman" w:hAnsi="Times New Roman" w:cs="Times New Roman"/>
          <w:b/>
          <w:sz w:val="10"/>
          <w:szCs w:val="10"/>
          <w:lang w:val="uk-UA"/>
        </w:rPr>
      </w:pPr>
    </w:p>
    <w:p w:rsidR="00403EB4" w:rsidRPr="00403EB4" w:rsidRDefault="00403EB4" w:rsidP="00403EB4">
      <w:pPr>
        <w:pStyle w:val="ac"/>
        <w:jc w:val="center"/>
        <w:rPr>
          <w:rFonts w:ascii="Times New Roman" w:hAnsi="Times New Roman" w:cs="Times New Roman"/>
          <w:b/>
          <w:sz w:val="32"/>
          <w:szCs w:val="32"/>
          <w:lang w:val="uk-UA"/>
        </w:rPr>
      </w:pPr>
      <w:r w:rsidRPr="00403EB4">
        <w:rPr>
          <w:rFonts w:ascii="Times New Roman" w:hAnsi="Times New Roman" w:cs="Times New Roman"/>
          <w:b/>
          <w:sz w:val="32"/>
          <w:szCs w:val="32"/>
        </w:rPr>
        <w:t>РІШЕННЯ</w:t>
      </w:r>
    </w:p>
    <w:p w:rsidR="00E12B2B" w:rsidRPr="00403EB4" w:rsidRDefault="00E12B2B" w:rsidP="00E12B2B">
      <w:pPr>
        <w:pStyle w:val="ac"/>
        <w:jc w:val="both"/>
        <w:rPr>
          <w:rFonts w:ascii="Times New Roman" w:hAnsi="Times New Roman" w:cs="Times New Roman"/>
          <w:sz w:val="28"/>
          <w:szCs w:val="28"/>
          <w:lang w:val="uk-UA"/>
        </w:rPr>
      </w:pPr>
    </w:p>
    <w:p w:rsidR="00E12B2B" w:rsidRDefault="00E12B2B" w:rsidP="00E12B2B">
      <w:pPr>
        <w:pStyle w:val="ac"/>
        <w:jc w:val="both"/>
        <w:rPr>
          <w:rFonts w:ascii="Times New Roman" w:hAnsi="Times New Roman" w:cs="Times New Roman"/>
          <w:sz w:val="28"/>
          <w:szCs w:val="28"/>
          <w:lang w:val="uk-UA"/>
        </w:rPr>
      </w:pPr>
      <w:r>
        <w:rPr>
          <w:rFonts w:ascii="Times New Roman" w:hAnsi="Times New Roman" w:cs="Times New Roman"/>
          <w:sz w:val="28"/>
          <w:szCs w:val="28"/>
          <w:lang w:val="uk-UA"/>
        </w:rPr>
        <w:t>22 січня 2021 року</w:t>
      </w:r>
    </w:p>
    <w:p w:rsidR="00E12B2B" w:rsidRDefault="00E12B2B" w:rsidP="00E12B2B">
      <w:pPr>
        <w:pStyle w:val="ac"/>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03EB4">
        <w:rPr>
          <w:rFonts w:ascii="Times New Roman" w:hAnsi="Times New Roman" w:cs="Times New Roman"/>
          <w:sz w:val="28"/>
          <w:szCs w:val="28"/>
          <w:lang w:val="uk-UA"/>
        </w:rPr>
        <w:t>104</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p>
    <w:p w:rsidR="00BA051B" w:rsidRPr="00BA051B" w:rsidRDefault="00E73F31" w:rsidP="00BA051B">
      <w:pPr>
        <w:pStyle w:val="ac"/>
        <w:jc w:val="both"/>
        <w:rPr>
          <w:rFonts w:ascii="Times New Roman" w:hAnsi="Times New Roman" w:cs="Times New Roman"/>
          <w:sz w:val="28"/>
          <w:szCs w:val="28"/>
          <w:lang w:val="uk-UA"/>
        </w:rPr>
      </w:pPr>
      <w:r w:rsidRPr="00261A46">
        <w:rPr>
          <w:lang w:val="uk-UA"/>
        </w:rPr>
        <w:t xml:space="preserve">                       </w:t>
      </w:r>
    </w:p>
    <w:p w:rsidR="00E12B2B" w:rsidRPr="00BA051B" w:rsidRDefault="00E73F31" w:rsidP="00BA051B">
      <w:pPr>
        <w:pStyle w:val="ac"/>
        <w:jc w:val="center"/>
        <w:rPr>
          <w:rFonts w:ascii="Times New Roman" w:hAnsi="Times New Roman" w:cs="Times New Roman"/>
          <w:b/>
          <w:sz w:val="28"/>
          <w:szCs w:val="28"/>
          <w:lang w:val="uk-UA"/>
        </w:rPr>
      </w:pPr>
      <w:r w:rsidRPr="00BA051B">
        <w:rPr>
          <w:rFonts w:ascii="Times New Roman" w:hAnsi="Times New Roman" w:cs="Times New Roman"/>
          <w:b/>
          <w:sz w:val="28"/>
          <w:szCs w:val="28"/>
          <w:lang w:val="uk-UA"/>
        </w:rPr>
        <w:t>Про затвердження  міської   цільової  Програми</w:t>
      </w:r>
    </w:p>
    <w:p w:rsidR="00E73F31" w:rsidRPr="00BA051B" w:rsidRDefault="00E73F31" w:rsidP="00BA051B">
      <w:pPr>
        <w:pStyle w:val="ac"/>
        <w:jc w:val="center"/>
        <w:rPr>
          <w:rFonts w:ascii="Times New Roman" w:hAnsi="Times New Roman" w:cs="Times New Roman"/>
          <w:b/>
          <w:sz w:val="28"/>
          <w:szCs w:val="28"/>
          <w:lang w:val="uk-UA"/>
        </w:rPr>
      </w:pPr>
      <w:r w:rsidRPr="00BA051B">
        <w:rPr>
          <w:rFonts w:ascii="Times New Roman" w:hAnsi="Times New Roman" w:cs="Times New Roman"/>
          <w:b/>
          <w:sz w:val="28"/>
          <w:szCs w:val="28"/>
          <w:lang w:val="uk-UA"/>
        </w:rPr>
        <w:t>«Шкільний автобус»</w:t>
      </w:r>
      <w:r w:rsidR="00C16759" w:rsidRPr="00BA051B">
        <w:rPr>
          <w:rFonts w:ascii="Times New Roman" w:hAnsi="Times New Roman" w:cs="Times New Roman"/>
          <w:b/>
          <w:sz w:val="28"/>
          <w:szCs w:val="28"/>
          <w:lang w:val="uk-UA"/>
        </w:rPr>
        <w:t xml:space="preserve"> </w:t>
      </w:r>
      <w:r w:rsidR="00E12B2B" w:rsidRPr="00BA051B">
        <w:rPr>
          <w:rFonts w:ascii="Times New Roman" w:hAnsi="Times New Roman" w:cs="Times New Roman"/>
          <w:b/>
          <w:sz w:val="28"/>
          <w:szCs w:val="28"/>
          <w:lang w:val="uk-UA"/>
        </w:rPr>
        <w:t>н</w:t>
      </w:r>
      <w:r w:rsidRPr="00BA051B">
        <w:rPr>
          <w:rFonts w:ascii="Times New Roman" w:hAnsi="Times New Roman" w:cs="Times New Roman"/>
          <w:b/>
          <w:sz w:val="28"/>
          <w:szCs w:val="28"/>
          <w:lang w:val="uk-UA"/>
        </w:rPr>
        <w:t>а</w:t>
      </w:r>
      <w:r w:rsidR="00E12B2B" w:rsidRPr="00BA051B">
        <w:rPr>
          <w:rFonts w:ascii="Times New Roman" w:hAnsi="Times New Roman" w:cs="Times New Roman"/>
          <w:b/>
          <w:sz w:val="28"/>
          <w:szCs w:val="28"/>
          <w:lang w:val="uk-UA"/>
        </w:rPr>
        <w:t xml:space="preserve"> </w:t>
      </w:r>
      <w:r w:rsidRPr="00BA051B">
        <w:rPr>
          <w:rFonts w:ascii="Times New Roman" w:hAnsi="Times New Roman" w:cs="Times New Roman"/>
          <w:b/>
          <w:sz w:val="28"/>
          <w:szCs w:val="28"/>
          <w:lang w:val="uk-UA"/>
        </w:rPr>
        <w:t>2021-2023 роки</w:t>
      </w:r>
    </w:p>
    <w:p w:rsidR="00E73F31" w:rsidRPr="00E12B2B" w:rsidRDefault="00E73F31" w:rsidP="00E12B2B">
      <w:pPr>
        <w:pStyle w:val="ac"/>
        <w:jc w:val="center"/>
        <w:rPr>
          <w:rFonts w:ascii="Times New Roman" w:hAnsi="Times New Roman" w:cs="Times New Roman"/>
          <w:sz w:val="28"/>
          <w:szCs w:val="28"/>
          <w:lang w:val="uk-UA"/>
        </w:rPr>
      </w:pPr>
    </w:p>
    <w:p w:rsidR="00E73F31" w:rsidRDefault="00E73F31" w:rsidP="00E12B2B">
      <w:pPr>
        <w:pStyle w:val="ac"/>
        <w:ind w:firstLine="709"/>
        <w:jc w:val="both"/>
        <w:rPr>
          <w:rFonts w:ascii="Times New Roman" w:eastAsia="Calibri" w:hAnsi="Times New Roman" w:cs="Times New Roman"/>
          <w:sz w:val="28"/>
          <w:szCs w:val="28"/>
          <w:lang w:val="uk-UA"/>
        </w:rPr>
      </w:pPr>
      <w:r w:rsidRPr="00E12B2B">
        <w:rPr>
          <w:rFonts w:ascii="Times New Roman" w:eastAsia="Calibri" w:hAnsi="Times New Roman" w:cs="Times New Roman"/>
          <w:sz w:val="28"/>
          <w:szCs w:val="28"/>
          <w:lang w:val="uk-UA"/>
        </w:rPr>
        <w:t xml:space="preserve">Відповідно </w:t>
      </w:r>
      <w:r w:rsidR="00F43FEC">
        <w:rPr>
          <w:rFonts w:ascii="Times New Roman" w:eastAsia="Calibri" w:hAnsi="Times New Roman" w:cs="Times New Roman"/>
          <w:sz w:val="28"/>
          <w:szCs w:val="28"/>
          <w:lang w:val="uk-UA"/>
        </w:rPr>
        <w:t xml:space="preserve">до </w:t>
      </w:r>
      <w:r w:rsidR="00F43FEC" w:rsidRPr="00E12B2B">
        <w:rPr>
          <w:rFonts w:ascii="Times New Roman" w:eastAsia="Calibri" w:hAnsi="Times New Roman" w:cs="Times New Roman"/>
          <w:sz w:val="28"/>
          <w:szCs w:val="28"/>
          <w:lang w:val="uk-UA"/>
        </w:rPr>
        <w:t>статті 26 Закону України «Про місцеве самоврядування в Україні»,</w:t>
      </w:r>
      <w:r w:rsidR="00F43FEC">
        <w:rPr>
          <w:rFonts w:ascii="Times New Roman" w:eastAsia="Calibri" w:hAnsi="Times New Roman" w:cs="Times New Roman"/>
          <w:sz w:val="28"/>
          <w:szCs w:val="28"/>
          <w:lang w:val="uk-UA"/>
        </w:rPr>
        <w:t xml:space="preserve"> законів</w:t>
      </w:r>
      <w:r w:rsidR="00261A46" w:rsidRPr="00E12B2B">
        <w:rPr>
          <w:rFonts w:ascii="Times New Roman" w:eastAsia="Calibri" w:hAnsi="Times New Roman" w:cs="Times New Roman"/>
          <w:sz w:val="28"/>
          <w:szCs w:val="28"/>
          <w:lang w:val="uk-UA"/>
        </w:rPr>
        <w:t xml:space="preserve"> України «Про освіту», </w:t>
      </w:r>
      <w:r w:rsidRPr="00E12B2B">
        <w:rPr>
          <w:rFonts w:ascii="Times New Roman" w:eastAsia="Calibri" w:hAnsi="Times New Roman" w:cs="Times New Roman"/>
          <w:sz w:val="28"/>
          <w:szCs w:val="28"/>
          <w:lang w:val="uk-UA"/>
        </w:rPr>
        <w:t xml:space="preserve">«Про повну загальну середню освіту», </w:t>
      </w:r>
      <w:r w:rsidR="00261A46" w:rsidRPr="00E12B2B">
        <w:rPr>
          <w:rFonts w:ascii="Times New Roman" w:hAnsi="Times New Roman" w:cs="Times New Roman"/>
          <w:sz w:val="28"/>
          <w:szCs w:val="28"/>
          <w:lang w:val="uk-UA"/>
        </w:rPr>
        <w:t xml:space="preserve">враховуючи рішення виконавчого комітету </w:t>
      </w:r>
      <w:r w:rsidR="00210A30">
        <w:rPr>
          <w:rFonts w:ascii="Times New Roman" w:hAnsi="Times New Roman" w:cs="Times New Roman"/>
          <w:sz w:val="28"/>
          <w:szCs w:val="28"/>
          <w:lang w:val="uk-UA"/>
        </w:rPr>
        <w:t xml:space="preserve">Ананьївської міської ради від 21 січня </w:t>
      </w:r>
      <w:r w:rsidR="00261A46" w:rsidRPr="00E12B2B">
        <w:rPr>
          <w:rFonts w:ascii="Times New Roman" w:hAnsi="Times New Roman" w:cs="Times New Roman"/>
          <w:sz w:val="28"/>
          <w:szCs w:val="28"/>
          <w:lang w:val="uk-UA"/>
        </w:rPr>
        <w:t>202</w:t>
      </w:r>
      <w:r w:rsidR="00C16759">
        <w:rPr>
          <w:rFonts w:ascii="Times New Roman" w:hAnsi="Times New Roman" w:cs="Times New Roman"/>
          <w:sz w:val="28"/>
          <w:szCs w:val="28"/>
          <w:lang w:val="uk-UA"/>
        </w:rPr>
        <w:t>1 року №</w:t>
      </w:r>
      <w:r w:rsidR="00210A30">
        <w:rPr>
          <w:rFonts w:ascii="Times New Roman" w:hAnsi="Times New Roman" w:cs="Times New Roman"/>
          <w:sz w:val="28"/>
          <w:szCs w:val="28"/>
          <w:lang w:val="uk-UA"/>
        </w:rPr>
        <w:t xml:space="preserve"> 31</w:t>
      </w:r>
      <w:r w:rsidR="008C22AD">
        <w:rPr>
          <w:rFonts w:ascii="Times New Roman" w:hAnsi="Times New Roman" w:cs="Times New Roman"/>
          <w:sz w:val="28"/>
          <w:szCs w:val="28"/>
          <w:lang w:val="uk-UA"/>
        </w:rPr>
        <w:t xml:space="preserve"> «</w:t>
      </w:r>
      <w:r w:rsidR="008C22AD" w:rsidRPr="005C27B0">
        <w:rPr>
          <w:rFonts w:ascii="Times New Roman" w:hAnsi="Times New Roman" w:cs="Times New Roman"/>
          <w:sz w:val="28"/>
          <w:szCs w:val="28"/>
          <w:lang w:val="uk-UA"/>
        </w:rPr>
        <w:t>Про схвалення проє</w:t>
      </w:r>
      <w:r w:rsidR="00261A46" w:rsidRPr="005C27B0">
        <w:rPr>
          <w:rFonts w:ascii="Times New Roman" w:hAnsi="Times New Roman" w:cs="Times New Roman"/>
          <w:sz w:val="28"/>
          <w:szCs w:val="28"/>
          <w:lang w:val="uk-UA"/>
        </w:rPr>
        <w:t>кту рішення</w:t>
      </w:r>
      <w:r w:rsidR="008C22AD" w:rsidRPr="005C27B0">
        <w:rPr>
          <w:rFonts w:ascii="Times New Roman" w:hAnsi="Times New Roman" w:cs="Times New Roman"/>
          <w:sz w:val="28"/>
          <w:szCs w:val="28"/>
          <w:lang w:val="uk-UA"/>
        </w:rPr>
        <w:t xml:space="preserve"> міської ради</w:t>
      </w:r>
      <w:r w:rsidR="00261A46" w:rsidRPr="00E12B2B">
        <w:rPr>
          <w:rFonts w:ascii="Times New Roman" w:hAnsi="Times New Roman" w:cs="Times New Roman"/>
          <w:sz w:val="28"/>
          <w:szCs w:val="28"/>
          <w:lang w:val="uk-UA"/>
        </w:rPr>
        <w:t xml:space="preserve"> «Про затвердження міської цільової Програми «Шкільний автобус» на 2021-2023 роки», висновки та рекомендації постійної комісії Ананьївської міської ради з питань  фінансів, бюджету, планування соціально-економічного розвитку, інвестицій та міжнародного співробітництва, </w:t>
      </w:r>
      <w:r w:rsidRPr="00E12B2B">
        <w:rPr>
          <w:rFonts w:ascii="Times New Roman" w:eastAsia="Calibri" w:hAnsi="Times New Roman" w:cs="Times New Roman"/>
          <w:sz w:val="28"/>
          <w:szCs w:val="28"/>
          <w:lang w:val="uk-UA"/>
        </w:rPr>
        <w:t xml:space="preserve">з метою організації регулярного безоплатного перевезення учнів та педагогічних працівників до місць навчання і додому, забезпечення  реалізації прав громадян на здобуття дошкільної та загальної середньої </w:t>
      </w:r>
      <w:r w:rsidR="007F57CA" w:rsidRPr="00E12B2B">
        <w:rPr>
          <w:rFonts w:ascii="Times New Roman" w:eastAsia="Calibri" w:hAnsi="Times New Roman" w:cs="Times New Roman"/>
          <w:sz w:val="28"/>
          <w:szCs w:val="28"/>
          <w:lang w:val="uk-UA"/>
        </w:rPr>
        <w:t>освіти</w:t>
      </w:r>
      <w:r w:rsidR="00261A46" w:rsidRPr="00E12B2B">
        <w:rPr>
          <w:rFonts w:ascii="Times New Roman" w:eastAsia="Calibri" w:hAnsi="Times New Roman" w:cs="Times New Roman"/>
          <w:sz w:val="28"/>
          <w:szCs w:val="28"/>
          <w:lang w:val="uk-UA"/>
        </w:rPr>
        <w:t>,</w:t>
      </w:r>
      <w:r w:rsidR="007F57CA" w:rsidRPr="00E12B2B">
        <w:rPr>
          <w:rFonts w:ascii="Times New Roman" w:eastAsia="Calibri" w:hAnsi="Times New Roman" w:cs="Times New Roman"/>
          <w:sz w:val="28"/>
          <w:szCs w:val="28"/>
          <w:lang w:val="uk-UA"/>
        </w:rPr>
        <w:t xml:space="preserve"> </w:t>
      </w:r>
      <w:r w:rsidRPr="00E12B2B">
        <w:rPr>
          <w:rFonts w:ascii="Times New Roman" w:eastAsia="Calibri" w:hAnsi="Times New Roman" w:cs="Times New Roman"/>
          <w:sz w:val="28"/>
          <w:szCs w:val="28"/>
          <w:lang w:val="uk-UA"/>
        </w:rPr>
        <w:t>Ананьївська міська рада</w:t>
      </w:r>
    </w:p>
    <w:p w:rsidR="00E12B2B" w:rsidRPr="00E12B2B" w:rsidRDefault="00E12B2B" w:rsidP="00E12B2B">
      <w:pPr>
        <w:pStyle w:val="ac"/>
        <w:ind w:firstLine="709"/>
        <w:jc w:val="both"/>
        <w:rPr>
          <w:rFonts w:ascii="Times New Roman" w:eastAsia="Calibri" w:hAnsi="Times New Roman" w:cs="Times New Roman"/>
          <w:sz w:val="28"/>
          <w:szCs w:val="28"/>
          <w:lang w:val="uk-UA"/>
        </w:rPr>
      </w:pPr>
    </w:p>
    <w:p w:rsidR="00E73F31" w:rsidRPr="00261A46" w:rsidRDefault="00E73F31" w:rsidP="00E73F31">
      <w:pPr>
        <w:rPr>
          <w:rFonts w:ascii="Times New Roman" w:hAnsi="Times New Roman" w:cs="Times New Roman"/>
          <w:b/>
          <w:sz w:val="28"/>
          <w:szCs w:val="28"/>
          <w:lang w:val="uk-UA" w:eastAsia="uk-UA"/>
        </w:rPr>
      </w:pPr>
      <w:r w:rsidRPr="00261A46">
        <w:rPr>
          <w:rFonts w:ascii="Times New Roman" w:hAnsi="Times New Roman" w:cs="Times New Roman"/>
          <w:b/>
          <w:sz w:val="28"/>
          <w:szCs w:val="28"/>
          <w:lang w:val="uk-UA" w:eastAsia="uk-UA"/>
        </w:rPr>
        <w:t>ВИРІШИЛА:</w:t>
      </w:r>
    </w:p>
    <w:p w:rsidR="00E73F31" w:rsidRDefault="00E73F31" w:rsidP="00E12B2B">
      <w:pPr>
        <w:pStyle w:val="ac"/>
        <w:ind w:firstLine="709"/>
        <w:jc w:val="both"/>
        <w:rPr>
          <w:rFonts w:ascii="Times New Roman" w:hAnsi="Times New Roman" w:cs="Times New Roman"/>
          <w:color w:val="333333"/>
          <w:sz w:val="28"/>
          <w:szCs w:val="28"/>
          <w:lang w:val="uk-UA"/>
        </w:rPr>
      </w:pPr>
      <w:r w:rsidRPr="00E12B2B">
        <w:rPr>
          <w:rFonts w:ascii="Times New Roman" w:hAnsi="Times New Roman" w:cs="Times New Roman"/>
          <w:color w:val="333333"/>
          <w:sz w:val="28"/>
          <w:szCs w:val="28"/>
          <w:lang w:val="uk-UA"/>
        </w:rPr>
        <w:t>1.</w:t>
      </w:r>
      <w:r w:rsidR="003333CB" w:rsidRPr="00E12B2B">
        <w:rPr>
          <w:rFonts w:ascii="Times New Roman" w:hAnsi="Times New Roman" w:cs="Times New Roman"/>
          <w:color w:val="333333"/>
          <w:sz w:val="28"/>
          <w:szCs w:val="28"/>
          <w:lang w:val="uk-UA"/>
        </w:rPr>
        <w:t xml:space="preserve"> </w:t>
      </w:r>
      <w:r w:rsidRPr="00E12B2B">
        <w:rPr>
          <w:rFonts w:ascii="Times New Roman" w:hAnsi="Times New Roman" w:cs="Times New Roman"/>
          <w:color w:val="333333"/>
          <w:sz w:val="28"/>
          <w:szCs w:val="28"/>
          <w:lang w:val="uk-UA"/>
        </w:rPr>
        <w:t xml:space="preserve">Затвердити </w:t>
      </w:r>
      <w:r w:rsidRPr="00E12B2B">
        <w:rPr>
          <w:rFonts w:ascii="Times New Roman" w:hAnsi="Times New Roman" w:cs="Times New Roman"/>
          <w:sz w:val="28"/>
          <w:szCs w:val="28"/>
          <w:lang w:val="uk-UA"/>
        </w:rPr>
        <w:t>міську цільову Програму «Шкільний автобус» на 2021-2023 роки</w:t>
      </w:r>
      <w:r w:rsidR="00261A46" w:rsidRPr="00E12B2B">
        <w:rPr>
          <w:rFonts w:ascii="Times New Roman" w:hAnsi="Times New Roman" w:cs="Times New Roman"/>
          <w:sz w:val="28"/>
          <w:szCs w:val="28"/>
          <w:lang w:val="uk-UA"/>
        </w:rPr>
        <w:t>, що</w:t>
      </w:r>
      <w:r w:rsidRPr="00E12B2B">
        <w:rPr>
          <w:rFonts w:ascii="Times New Roman" w:hAnsi="Times New Roman" w:cs="Times New Roman"/>
          <w:sz w:val="28"/>
          <w:szCs w:val="28"/>
          <w:lang w:val="uk-UA"/>
        </w:rPr>
        <w:t xml:space="preserve"> </w:t>
      </w:r>
      <w:r w:rsidR="00261A46" w:rsidRPr="00E12B2B">
        <w:rPr>
          <w:rFonts w:ascii="Times New Roman" w:hAnsi="Times New Roman" w:cs="Times New Roman"/>
          <w:sz w:val="28"/>
          <w:szCs w:val="28"/>
          <w:lang w:val="uk-UA"/>
        </w:rPr>
        <w:t>д</w:t>
      </w:r>
      <w:r w:rsidR="00261A46" w:rsidRPr="00E12B2B">
        <w:rPr>
          <w:rFonts w:ascii="Times New Roman" w:hAnsi="Times New Roman" w:cs="Times New Roman"/>
          <w:color w:val="333333"/>
          <w:sz w:val="28"/>
          <w:szCs w:val="28"/>
          <w:lang w:val="uk-UA"/>
        </w:rPr>
        <w:t>одається</w:t>
      </w:r>
      <w:r w:rsidRPr="00E12B2B">
        <w:rPr>
          <w:rFonts w:ascii="Times New Roman" w:hAnsi="Times New Roman" w:cs="Times New Roman"/>
          <w:color w:val="333333"/>
          <w:sz w:val="28"/>
          <w:szCs w:val="28"/>
          <w:lang w:val="uk-UA"/>
        </w:rPr>
        <w:t>.</w:t>
      </w:r>
    </w:p>
    <w:p w:rsidR="00E12B2B" w:rsidRPr="00E12B2B" w:rsidRDefault="00E12B2B" w:rsidP="00E12B2B">
      <w:pPr>
        <w:pStyle w:val="ac"/>
        <w:ind w:firstLine="709"/>
        <w:jc w:val="both"/>
        <w:rPr>
          <w:rFonts w:ascii="Times New Roman" w:hAnsi="Times New Roman" w:cs="Times New Roman"/>
          <w:color w:val="333333"/>
          <w:sz w:val="28"/>
          <w:szCs w:val="28"/>
          <w:lang w:val="uk-UA"/>
        </w:rPr>
      </w:pPr>
    </w:p>
    <w:p w:rsidR="00E73F31" w:rsidRPr="00BA051B" w:rsidRDefault="00E73F31" w:rsidP="00BA051B">
      <w:pPr>
        <w:pStyle w:val="ac"/>
        <w:ind w:firstLine="709"/>
        <w:jc w:val="both"/>
        <w:rPr>
          <w:rStyle w:val="a9"/>
          <w:rFonts w:ascii="Times New Roman" w:hAnsi="Times New Roman" w:cs="Times New Roman"/>
          <w:b w:val="0"/>
          <w:bCs w:val="0"/>
          <w:sz w:val="28"/>
          <w:szCs w:val="28"/>
        </w:rPr>
      </w:pPr>
      <w:r w:rsidRPr="00BA051B">
        <w:rPr>
          <w:rStyle w:val="a9"/>
          <w:rFonts w:ascii="Times New Roman" w:hAnsi="Times New Roman" w:cs="Times New Roman"/>
          <w:b w:val="0"/>
          <w:bCs w:val="0"/>
          <w:sz w:val="28"/>
          <w:szCs w:val="28"/>
        </w:rPr>
        <w:t>2.</w:t>
      </w:r>
      <w:r w:rsidR="003333CB" w:rsidRPr="00BA051B">
        <w:rPr>
          <w:rStyle w:val="a9"/>
          <w:rFonts w:ascii="Times New Roman" w:hAnsi="Times New Roman" w:cs="Times New Roman"/>
          <w:b w:val="0"/>
          <w:bCs w:val="0"/>
          <w:sz w:val="28"/>
          <w:szCs w:val="28"/>
        </w:rPr>
        <w:t xml:space="preserve"> </w:t>
      </w:r>
      <w:r w:rsidRPr="00BA051B">
        <w:rPr>
          <w:rStyle w:val="a9"/>
          <w:rFonts w:ascii="Times New Roman" w:hAnsi="Times New Roman" w:cs="Times New Roman"/>
          <w:b w:val="0"/>
          <w:bCs w:val="0"/>
          <w:sz w:val="28"/>
          <w:szCs w:val="28"/>
        </w:rPr>
        <w:t xml:space="preserve">Контроль за виконанням даного рішення покласти на постійну комісію </w:t>
      </w:r>
      <w:r w:rsidR="0042378F" w:rsidRPr="00BA051B">
        <w:rPr>
          <w:rStyle w:val="a9"/>
          <w:rFonts w:ascii="Times New Roman" w:hAnsi="Times New Roman" w:cs="Times New Roman"/>
          <w:b w:val="0"/>
          <w:bCs w:val="0"/>
          <w:sz w:val="28"/>
          <w:szCs w:val="28"/>
        </w:rPr>
        <w:t xml:space="preserve">Ананьївської міської ради </w:t>
      </w:r>
      <w:r w:rsidRPr="00BA051B">
        <w:rPr>
          <w:rStyle w:val="a9"/>
          <w:rFonts w:ascii="Times New Roman" w:hAnsi="Times New Roman" w:cs="Times New Roman"/>
          <w:b w:val="0"/>
          <w:bCs w:val="0"/>
          <w:sz w:val="28"/>
          <w:szCs w:val="28"/>
        </w:rPr>
        <w:t>з питань фінансів, бюджету, планування соціально - економічного розвитку, інвестицій та міжнародного співробітництва.</w:t>
      </w:r>
    </w:p>
    <w:p w:rsidR="00E73F31" w:rsidRPr="00261A46" w:rsidRDefault="00E73F31" w:rsidP="00E73F31">
      <w:pPr>
        <w:pStyle w:val="a8"/>
        <w:spacing w:before="0" w:beforeAutospacing="0" w:after="60" w:afterAutospacing="0"/>
        <w:rPr>
          <w:color w:val="333333"/>
          <w:sz w:val="28"/>
          <w:szCs w:val="28"/>
          <w:lang w:val="uk-UA"/>
        </w:rPr>
      </w:pPr>
      <w:r w:rsidRPr="00261A46">
        <w:rPr>
          <w:color w:val="333333"/>
          <w:sz w:val="28"/>
          <w:szCs w:val="28"/>
        </w:rPr>
        <w:t> </w:t>
      </w:r>
    </w:p>
    <w:p w:rsidR="00E73F31" w:rsidRPr="00261A46" w:rsidRDefault="00E73F31" w:rsidP="00E73F31">
      <w:pPr>
        <w:pStyle w:val="a8"/>
        <w:spacing w:before="0" w:beforeAutospacing="0" w:after="60" w:afterAutospacing="0"/>
        <w:rPr>
          <w:color w:val="333333"/>
          <w:sz w:val="28"/>
          <w:szCs w:val="28"/>
          <w:lang w:val="uk-UA"/>
        </w:rPr>
      </w:pPr>
    </w:p>
    <w:p w:rsidR="00E73F31" w:rsidRPr="00261A46" w:rsidRDefault="0071152B" w:rsidP="00E73F31">
      <w:pPr>
        <w:pStyle w:val="a8"/>
        <w:spacing w:before="0" w:beforeAutospacing="0" w:after="60" w:afterAutospacing="0"/>
        <w:jc w:val="center"/>
        <w:rPr>
          <w:rStyle w:val="a9"/>
          <w:color w:val="333333"/>
          <w:sz w:val="28"/>
          <w:szCs w:val="28"/>
          <w:lang w:val="uk-UA"/>
        </w:rPr>
      </w:pPr>
      <w:r>
        <w:rPr>
          <w:rStyle w:val="a9"/>
          <w:color w:val="333333"/>
          <w:sz w:val="28"/>
          <w:szCs w:val="28"/>
          <w:lang w:val="uk-UA"/>
        </w:rPr>
        <w:t>Ананьївський м</w:t>
      </w:r>
      <w:r w:rsidR="00E73F31" w:rsidRPr="00261A46">
        <w:rPr>
          <w:rStyle w:val="a9"/>
          <w:color w:val="333333"/>
          <w:sz w:val="28"/>
          <w:szCs w:val="28"/>
        </w:rPr>
        <w:t xml:space="preserve">іський голова                                      </w:t>
      </w:r>
      <w:r>
        <w:rPr>
          <w:rStyle w:val="a9"/>
          <w:color w:val="333333"/>
          <w:sz w:val="28"/>
          <w:szCs w:val="28"/>
          <w:lang w:val="uk-UA"/>
        </w:rPr>
        <w:t>Юрій ТИЩЕНКО</w:t>
      </w:r>
    </w:p>
    <w:p w:rsidR="00E73F31" w:rsidRDefault="00E73F31" w:rsidP="00E73F31">
      <w:pPr>
        <w:pStyle w:val="a8"/>
        <w:spacing w:before="0" w:beforeAutospacing="0" w:after="60" w:afterAutospacing="0"/>
        <w:jc w:val="center"/>
        <w:rPr>
          <w:rStyle w:val="a9"/>
          <w:color w:val="333333"/>
          <w:sz w:val="28"/>
          <w:szCs w:val="28"/>
          <w:lang w:val="uk-UA"/>
        </w:rPr>
      </w:pPr>
    </w:p>
    <w:p w:rsidR="00F02C92" w:rsidRDefault="00F02C92" w:rsidP="00E73F31">
      <w:pPr>
        <w:pStyle w:val="a8"/>
        <w:spacing w:before="0" w:beforeAutospacing="0" w:after="60" w:afterAutospacing="0"/>
        <w:jc w:val="center"/>
        <w:rPr>
          <w:rStyle w:val="a9"/>
          <w:color w:val="333333"/>
          <w:sz w:val="28"/>
          <w:szCs w:val="28"/>
          <w:lang w:val="uk-UA"/>
        </w:rPr>
      </w:pPr>
    </w:p>
    <w:p w:rsidR="00F02C92" w:rsidRDefault="00F02C92" w:rsidP="00E73F31">
      <w:pPr>
        <w:pStyle w:val="a8"/>
        <w:spacing w:before="0" w:beforeAutospacing="0" w:after="60" w:afterAutospacing="0"/>
        <w:jc w:val="center"/>
        <w:rPr>
          <w:rStyle w:val="a9"/>
          <w:color w:val="333333"/>
          <w:sz w:val="28"/>
          <w:szCs w:val="28"/>
          <w:lang w:val="uk-UA"/>
        </w:rPr>
      </w:pPr>
    </w:p>
    <w:p w:rsidR="00F02C92" w:rsidRPr="00261A46" w:rsidRDefault="00F02C92" w:rsidP="00E73F31">
      <w:pPr>
        <w:pStyle w:val="a8"/>
        <w:spacing w:before="0" w:beforeAutospacing="0" w:after="60" w:afterAutospacing="0"/>
        <w:jc w:val="center"/>
        <w:rPr>
          <w:rStyle w:val="a9"/>
          <w:color w:val="333333"/>
          <w:sz w:val="28"/>
          <w:szCs w:val="28"/>
          <w:lang w:val="uk-UA"/>
        </w:rPr>
      </w:pPr>
    </w:p>
    <w:p w:rsidR="00F621D8" w:rsidRPr="00261A46" w:rsidRDefault="00F621D8" w:rsidP="00F621D8">
      <w:pPr>
        <w:spacing w:after="0" w:line="240" w:lineRule="auto"/>
        <w:jc w:val="both"/>
        <w:rPr>
          <w:rFonts w:ascii="Times New Roman" w:eastAsia="Calibri" w:hAnsi="Times New Roman" w:cs="Times New Roman"/>
          <w:color w:val="000000"/>
          <w:sz w:val="28"/>
          <w:szCs w:val="28"/>
          <w:lang w:val="uk-UA"/>
        </w:rPr>
      </w:pPr>
    </w:p>
    <w:p w:rsidR="007112A2" w:rsidRPr="00261A46" w:rsidRDefault="007112A2" w:rsidP="007112A2">
      <w:pPr>
        <w:tabs>
          <w:tab w:val="left" w:pos="4270"/>
        </w:tabs>
        <w:spacing w:after="0" w:line="240" w:lineRule="auto"/>
        <w:jc w:val="center"/>
        <w:rPr>
          <w:rFonts w:ascii="Times New Roman" w:eastAsia="Times New Roman" w:hAnsi="Times New Roman" w:cs="Times New Roman"/>
          <w:sz w:val="28"/>
          <w:szCs w:val="28"/>
          <w:lang w:val="uk-UA" w:eastAsia="uk-UA"/>
        </w:rPr>
      </w:pPr>
    </w:p>
    <w:p w:rsidR="00E12B2B" w:rsidRPr="00BA6235" w:rsidRDefault="007112A2" w:rsidP="00F43FEC">
      <w:pPr>
        <w:tabs>
          <w:tab w:val="left" w:pos="4270"/>
        </w:tabs>
        <w:spacing w:after="0" w:line="240" w:lineRule="auto"/>
        <w:jc w:val="center"/>
        <w:rPr>
          <w:rFonts w:ascii="Times New Roman" w:hAnsi="Times New Roman" w:cs="Times New Roman"/>
          <w:b/>
          <w:sz w:val="28"/>
          <w:szCs w:val="28"/>
          <w:lang w:val="uk-UA"/>
        </w:rPr>
      </w:pPr>
      <w:r w:rsidRPr="00261A46">
        <w:rPr>
          <w:rFonts w:ascii="Times New Roman" w:eastAsia="Times New Roman" w:hAnsi="Times New Roman" w:cs="Times New Roman"/>
          <w:sz w:val="28"/>
          <w:szCs w:val="28"/>
          <w:lang w:val="uk-UA" w:eastAsia="uk-UA"/>
        </w:rPr>
        <w:lastRenderedPageBreak/>
        <w:t xml:space="preserve">                    </w:t>
      </w:r>
      <w:r w:rsidR="00F43FEC">
        <w:rPr>
          <w:rFonts w:ascii="Times New Roman" w:eastAsia="Times New Roman" w:hAnsi="Times New Roman" w:cs="Times New Roman"/>
          <w:sz w:val="28"/>
          <w:szCs w:val="28"/>
          <w:lang w:val="uk-UA" w:eastAsia="uk-UA"/>
        </w:rPr>
        <w:tab/>
        <w:t xml:space="preserve">      </w:t>
      </w:r>
      <w:r w:rsidR="00E12B2B" w:rsidRPr="00BA6235">
        <w:rPr>
          <w:rFonts w:ascii="Times New Roman" w:hAnsi="Times New Roman" w:cs="Times New Roman"/>
          <w:b/>
          <w:sz w:val="28"/>
          <w:szCs w:val="28"/>
          <w:lang w:val="uk-UA"/>
        </w:rPr>
        <w:t>ЗАТВЕРДЖЕНО</w:t>
      </w:r>
    </w:p>
    <w:p w:rsidR="00E12B2B" w:rsidRPr="00BA6235" w:rsidRDefault="00E12B2B" w:rsidP="00E12B2B">
      <w:pPr>
        <w:pStyle w:val="ac"/>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рішенням Ананьївської</w:t>
      </w:r>
    </w:p>
    <w:p w:rsidR="00E12B2B" w:rsidRPr="00BA6235" w:rsidRDefault="00E12B2B" w:rsidP="00E12B2B">
      <w:pPr>
        <w:pStyle w:val="ac"/>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міської ради </w:t>
      </w:r>
    </w:p>
    <w:p w:rsidR="00E12B2B" w:rsidRPr="00BA6235" w:rsidRDefault="00403EB4" w:rsidP="00E12B2B">
      <w:pPr>
        <w:pStyle w:val="ac"/>
        <w:ind w:left="595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 </w:t>
      </w:r>
      <w:r w:rsidR="00F46728">
        <w:rPr>
          <w:rFonts w:ascii="Times New Roman" w:hAnsi="Times New Roman" w:cs="Times New Roman"/>
          <w:sz w:val="28"/>
          <w:szCs w:val="28"/>
          <w:lang w:val="uk-UA"/>
        </w:rPr>
        <w:t>22</w:t>
      </w:r>
      <w:r w:rsidR="00E12B2B" w:rsidRPr="00BA6235">
        <w:rPr>
          <w:rFonts w:ascii="Times New Roman" w:hAnsi="Times New Roman" w:cs="Times New Roman"/>
          <w:sz w:val="28"/>
          <w:szCs w:val="28"/>
          <w:lang w:val="uk-UA"/>
        </w:rPr>
        <w:t xml:space="preserve"> січня 2021 року </w:t>
      </w:r>
    </w:p>
    <w:p w:rsidR="00E12B2B" w:rsidRPr="00BA6235" w:rsidRDefault="00E12B2B" w:rsidP="00E12B2B">
      <w:pPr>
        <w:pStyle w:val="ac"/>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 </w:t>
      </w:r>
      <w:r w:rsidR="00403EB4">
        <w:rPr>
          <w:rFonts w:ascii="Times New Roman" w:hAnsi="Times New Roman" w:cs="Times New Roman"/>
          <w:sz w:val="28"/>
          <w:szCs w:val="28"/>
          <w:lang w:val="uk-UA"/>
        </w:rPr>
        <w:t>104</w:t>
      </w:r>
      <w:r w:rsidRPr="00BA6235">
        <w:rPr>
          <w:rFonts w:ascii="Times New Roman" w:hAnsi="Times New Roman" w:cs="Times New Roman"/>
          <w:sz w:val="28"/>
          <w:szCs w:val="28"/>
          <w:lang w:val="uk-UA"/>
        </w:rPr>
        <w:t>-</w:t>
      </w:r>
      <w:r w:rsidR="00210A30">
        <w:rPr>
          <w:rFonts w:ascii="Times New Roman" w:hAnsi="Times New Roman" w:cs="Times New Roman"/>
          <w:sz w:val="28"/>
          <w:szCs w:val="28"/>
          <w:lang w:val="en-US"/>
        </w:rPr>
        <w:t>V</w:t>
      </w:r>
      <w:r w:rsidR="00210A30">
        <w:rPr>
          <w:rFonts w:ascii="Times New Roman" w:hAnsi="Times New Roman" w:cs="Times New Roman"/>
          <w:sz w:val="28"/>
          <w:szCs w:val="28"/>
          <w:lang w:val="uk-UA"/>
        </w:rPr>
        <w:t>ІІІ</w:t>
      </w:r>
    </w:p>
    <w:p w:rsidR="00E12B2B" w:rsidRPr="00BA6235" w:rsidRDefault="00E12B2B" w:rsidP="00E12B2B">
      <w:pPr>
        <w:pStyle w:val="ac"/>
        <w:ind w:left="5954"/>
        <w:jc w:val="both"/>
        <w:rPr>
          <w:rFonts w:ascii="Times New Roman" w:hAnsi="Times New Roman" w:cs="Times New Roman"/>
          <w:sz w:val="28"/>
          <w:szCs w:val="28"/>
          <w:lang w:val="uk-UA"/>
        </w:rPr>
      </w:pPr>
    </w:p>
    <w:p w:rsidR="00A5585C" w:rsidRPr="00261A46" w:rsidRDefault="00A5585C" w:rsidP="00E12B2B">
      <w:pPr>
        <w:tabs>
          <w:tab w:val="left" w:pos="4270"/>
        </w:tabs>
        <w:spacing w:after="0" w:line="240" w:lineRule="auto"/>
        <w:jc w:val="center"/>
        <w:rPr>
          <w:rFonts w:ascii="Times New Roman" w:eastAsia="Times New Roman" w:hAnsi="Times New Roman" w:cs="Times New Roman"/>
          <w:sz w:val="28"/>
          <w:szCs w:val="28"/>
          <w:u w:val="single"/>
          <w:lang w:val="uk-UA" w:eastAsia="uk-UA"/>
        </w:rPr>
      </w:pPr>
    </w:p>
    <w:p w:rsidR="00A5585C" w:rsidRPr="00261A46" w:rsidRDefault="00A5585C" w:rsidP="00A5585C">
      <w:pPr>
        <w:tabs>
          <w:tab w:val="left" w:pos="4270"/>
        </w:tabs>
        <w:spacing w:after="0" w:line="240" w:lineRule="auto"/>
        <w:jc w:val="right"/>
        <w:rPr>
          <w:rFonts w:ascii="Times New Roman" w:eastAsia="Times New Roman" w:hAnsi="Times New Roman" w:cs="Times New Roman"/>
          <w:sz w:val="28"/>
          <w:szCs w:val="28"/>
          <w:u w:val="single"/>
          <w:lang w:val="uk-UA" w:eastAsia="uk-UA"/>
        </w:rPr>
      </w:pPr>
      <w:r w:rsidRPr="00261A46">
        <w:rPr>
          <w:rFonts w:ascii="Times New Roman" w:eastAsia="Times New Roman" w:hAnsi="Times New Roman" w:cs="Times New Roman"/>
          <w:sz w:val="28"/>
          <w:szCs w:val="28"/>
          <w:u w:val="single"/>
          <w:lang w:val="uk-UA" w:eastAsia="uk-UA"/>
        </w:rPr>
        <w:t xml:space="preserve">                                  </w:t>
      </w:r>
    </w:p>
    <w:p w:rsidR="00DC559D" w:rsidRPr="00261A46" w:rsidRDefault="00DC559D" w:rsidP="00DC559D">
      <w:pPr>
        <w:tabs>
          <w:tab w:val="left" w:pos="4270"/>
        </w:tabs>
        <w:spacing w:after="0" w:line="240" w:lineRule="auto"/>
        <w:jc w:val="center"/>
        <w:rPr>
          <w:rFonts w:ascii="Times New Roman" w:eastAsia="Times New Roman" w:hAnsi="Times New Roman" w:cs="Times New Roman"/>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Default="00D5427C" w:rsidP="00D5427C">
      <w:pPr>
        <w:tabs>
          <w:tab w:val="left" w:pos="4270"/>
        </w:tabs>
        <w:spacing w:after="0" w:line="240" w:lineRule="auto"/>
        <w:jc w:val="center"/>
        <w:rPr>
          <w:rFonts w:ascii="Times New Roman" w:eastAsia="Times New Roman" w:hAnsi="Times New Roman" w:cs="Times New Roman"/>
          <w:b/>
          <w:sz w:val="36"/>
          <w:szCs w:val="36"/>
          <w:lang w:val="uk-UA" w:eastAsia="uk-UA"/>
        </w:rPr>
      </w:pPr>
      <w:r w:rsidRPr="00D5427C">
        <w:rPr>
          <w:rFonts w:ascii="Times New Roman" w:eastAsia="Times New Roman" w:hAnsi="Times New Roman" w:cs="Times New Roman"/>
          <w:b/>
          <w:sz w:val="36"/>
          <w:szCs w:val="36"/>
          <w:lang w:val="uk-UA" w:eastAsia="uk-UA"/>
        </w:rPr>
        <w:t xml:space="preserve">Міська цільова Програма </w:t>
      </w:r>
    </w:p>
    <w:p w:rsidR="00D5427C" w:rsidRPr="00D5427C" w:rsidRDefault="00D5427C" w:rsidP="00D5427C">
      <w:pPr>
        <w:tabs>
          <w:tab w:val="left" w:pos="4270"/>
        </w:tabs>
        <w:spacing w:after="0" w:line="240" w:lineRule="auto"/>
        <w:jc w:val="center"/>
        <w:rPr>
          <w:rFonts w:ascii="Times New Roman" w:eastAsia="Times New Roman" w:hAnsi="Times New Roman" w:cs="Times New Roman"/>
          <w:b/>
          <w:sz w:val="36"/>
          <w:szCs w:val="36"/>
          <w:lang w:val="uk-UA" w:eastAsia="uk-UA"/>
        </w:rPr>
      </w:pPr>
      <w:r w:rsidRPr="00D5427C">
        <w:rPr>
          <w:rFonts w:ascii="Times New Roman" w:eastAsia="Times New Roman" w:hAnsi="Times New Roman" w:cs="Times New Roman"/>
          <w:b/>
          <w:sz w:val="36"/>
          <w:szCs w:val="36"/>
          <w:lang w:val="uk-UA" w:eastAsia="uk-UA"/>
        </w:rPr>
        <w:t>«Шкільний автобус»</w:t>
      </w:r>
    </w:p>
    <w:p w:rsidR="00D5427C" w:rsidRPr="00D5427C" w:rsidRDefault="00D5427C" w:rsidP="00D5427C">
      <w:pPr>
        <w:tabs>
          <w:tab w:val="left" w:pos="4270"/>
        </w:tabs>
        <w:spacing w:after="0" w:line="240" w:lineRule="auto"/>
        <w:jc w:val="center"/>
        <w:rPr>
          <w:rFonts w:ascii="Times New Roman" w:eastAsia="Times New Roman" w:hAnsi="Times New Roman" w:cs="Times New Roman"/>
          <w:b/>
          <w:sz w:val="36"/>
          <w:szCs w:val="36"/>
          <w:lang w:val="uk-UA" w:eastAsia="uk-UA"/>
        </w:rPr>
      </w:pPr>
      <w:r w:rsidRPr="00D5427C">
        <w:rPr>
          <w:rFonts w:ascii="Times New Roman" w:eastAsia="Times New Roman" w:hAnsi="Times New Roman" w:cs="Times New Roman"/>
          <w:b/>
          <w:sz w:val="36"/>
          <w:szCs w:val="36"/>
          <w:lang w:val="uk-UA" w:eastAsia="uk-UA"/>
        </w:rPr>
        <w:t>на 2021 – 2023 роки</w:t>
      </w:r>
    </w:p>
    <w:p w:rsidR="00D5427C" w:rsidRPr="00D5427C" w:rsidRDefault="00D5427C" w:rsidP="00D5427C">
      <w:pPr>
        <w:tabs>
          <w:tab w:val="left" w:pos="4270"/>
        </w:tabs>
        <w:spacing w:after="0" w:line="240" w:lineRule="auto"/>
        <w:jc w:val="center"/>
        <w:rPr>
          <w:rFonts w:ascii="Times New Roman" w:eastAsia="Times New Roman" w:hAnsi="Times New Roman" w:cs="Times New Roman"/>
          <w:b/>
          <w:sz w:val="36"/>
          <w:szCs w:val="36"/>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E85E37" w:rsidRDefault="00E85E37"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E85E37" w:rsidRDefault="00E85E37"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E85E37" w:rsidRDefault="00E85E37"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E85E37" w:rsidRDefault="00E85E37"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E85E37" w:rsidRPr="00261A46" w:rsidRDefault="00E85E37"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Default="00D5427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 xml:space="preserve">Ананьїв </w:t>
      </w:r>
      <w:r>
        <w:rPr>
          <w:rFonts w:ascii="Times New Roman" w:eastAsia="Times New Roman" w:hAnsi="Times New Roman" w:cs="Times New Roman"/>
          <w:b/>
          <w:sz w:val="28"/>
          <w:szCs w:val="28"/>
          <w:lang w:val="uk-UA" w:eastAsia="uk-UA"/>
        </w:rPr>
        <w:t>–</w:t>
      </w:r>
      <w:r w:rsidRPr="00261A46">
        <w:rPr>
          <w:rFonts w:ascii="Times New Roman" w:eastAsia="Times New Roman" w:hAnsi="Times New Roman" w:cs="Times New Roman"/>
          <w:b/>
          <w:sz w:val="28"/>
          <w:szCs w:val="28"/>
          <w:lang w:val="uk-UA" w:eastAsia="uk-UA"/>
        </w:rPr>
        <w:t xml:space="preserve"> 2021</w:t>
      </w:r>
    </w:p>
    <w:p w:rsidR="00F43FEC" w:rsidRDefault="00F43FEC" w:rsidP="00D5427C">
      <w:pPr>
        <w:tabs>
          <w:tab w:val="left" w:pos="4270"/>
        </w:tabs>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lastRenderedPageBreak/>
        <w:t>1.ПАСПОРТ</w:t>
      </w:r>
    </w:p>
    <w:p w:rsidR="00D5427C" w:rsidRPr="00261A46" w:rsidRDefault="00D5427C" w:rsidP="00D5427C">
      <w:pPr>
        <w:spacing w:after="0" w:line="240" w:lineRule="auto"/>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 xml:space="preserve">міської </w:t>
      </w:r>
      <w:r w:rsidRPr="00261A46">
        <w:rPr>
          <w:rFonts w:ascii="Times New Roman" w:eastAsia="Times New Roman" w:hAnsi="Times New Roman" w:cs="Times New Roman"/>
          <w:b/>
          <w:sz w:val="28"/>
          <w:szCs w:val="28"/>
          <w:lang w:val="uk-UA" w:eastAsia="uk-UA"/>
        </w:rPr>
        <w:t>цільової Програми «Шкільний автобус»</w:t>
      </w:r>
    </w:p>
    <w:p w:rsidR="00D5427C" w:rsidRDefault="00D5427C" w:rsidP="00D5427C">
      <w:pPr>
        <w:spacing w:after="0" w:line="240" w:lineRule="auto"/>
        <w:ind w:firstLine="720"/>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на 20</w:t>
      </w:r>
      <w:r w:rsidRPr="00261A46">
        <w:rPr>
          <w:rFonts w:ascii="Times New Roman" w:eastAsia="Times New Roman" w:hAnsi="Times New Roman" w:cs="Times New Roman"/>
          <w:b/>
          <w:sz w:val="28"/>
          <w:szCs w:val="28"/>
          <w:lang w:eastAsia="uk-UA"/>
        </w:rPr>
        <w:t>21</w:t>
      </w:r>
      <w:r w:rsidRPr="00261A46">
        <w:rPr>
          <w:rFonts w:ascii="Times New Roman" w:eastAsia="Times New Roman" w:hAnsi="Times New Roman" w:cs="Times New Roman"/>
          <w:b/>
          <w:sz w:val="28"/>
          <w:szCs w:val="28"/>
          <w:lang w:val="uk-UA" w:eastAsia="uk-UA"/>
        </w:rPr>
        <w:t>-202</w:t>
      </w:r>
      <w:r w:rsidRPr="00261A46">
        <w:rPr>
          <w:rFonts w:ascii="Times New Roman" w:eastAsia="Times New Roman" w:hAnsi="Times New Roman" w:cs="Times New Roman"/>
          <w:b/>
          <w:sz w:val="28"/>
          <w:szCs w:val="28"/>
          <w:lang w:eastAsia="uk-UA"/>
        </w:rPr>
        <w:t>3</w:t>
      </w:r>
      <w:r w:rsidRPr="00261A46">
        <w:rPr>
          <w:rFonts w:ascii="Times New Roman" w:eastAsia="Times New Roman" w:hAnsi="Times New Roman" w:cs="Times New Roman"/>
          <w:b/>
          <w:sz w:val="28"/>
          <w:szCs w:val="28"/>
          <w:lang w:val="uk-UA" w:eastAsia="uk-UA"/>
        </w:rPr>
        <w:t xml:space="preserve"> роки</w:t>
      </w:r>
    </w:p>
    <w:p w:rsidR="00403EB4" w:rsidRPr="00261A46" w:rsidRDefault="00403EB4" w:rsidP="00D5427C">
      <w:pPr>
        <w:spacing w:after="0" w:line="240" w:lineRule="auto"/>
        <w:ind w:firstLine="720"/>
        <w:jc w:val="center"/>
        <w:rPr>
          <w:rFonts w:ascii="Times New Roman" w:eastAsia="Times New Roman" w:hAnsi="Times New Roman" w:cs="Times New Roman"/>
          <w:sz w:val="28"/>
          <w:szCs w:val="28"/>
          <w:lang w:val="uk-UA" w:eastAsia="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
        <w:gridCol w:w="5660"/>
        <w:gridCol w:w="3225"/>
      </w:tblGrid>
      <w:tr w:rsidR="00D5427C" w:rsidRPr="0061551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1.</w:t>
            </w: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Ініціатор розроблення програми </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46728">
            <w:pPr>
              <w:spacing w:after="0" w:line="240" w:lineRule="auto"/>
              <w:jc w:val="both"/>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Відділ освіти, молоді і спорту Ананьївської міської ради</w:t>
            </w:r>
          </w:p>
        </w:tc>
      </w:tr>
      <w:tr w:rsidR="00D5427C" w:rsidRPr="0061551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2.</w:t>
            </w: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Розробник програми </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46728">
            <w:pPr>
              <w:spacing w:after="0" w:line="240" w:lineRule="auto"/>
              <w:jc w:val="both"/>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Відділ освіти, молоді і спорту Ананьївської міської ради</w:t>
            </w:r>
          </w:p>
        </w:tc>
      </w:tr>
      <w:tr w:rsidR="00D5427C" w:rsidRPr="0061551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4.</w:t>
            </w: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Відповідальний виконавець програми </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46728">
            <w:pPr>
              <w:spacing w:after="0" w:line="240" w:lineRule="auto"/>
              <w:jc w:val="both"/>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Відділ освіти, молоді і спорту Ананьївської міської ради</w:t>
            </w:r>
          </w:p>
        </w:tc>
      </w:tr>
      <w:tr w:rsidR="00D5427C" w:rsidRPr="0061551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w:t>
            </w: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Учасники програми</w:t>
            </w: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46728">
            <w:pPr>
              <w:spacing w:after="0" w:line="240" w:lineRule="auto"/>
              <w:jc w:val="both"/>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Відділ освіти, молоді і спорту Ананьївської міської ради</w:t>
            </w:r>
          </w:p>
        </w:tc>
      </w:tr>
      <w:tr w:rsidR="00D5427C" w:rsidRPr="00261A4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6.</w:t>
            </w: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Термін реалізації програми </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2021 – 2023 роки</w:t>
            </w:r>
          </w:p>
        </w:tc>
      </w:tr>
      <w:tr w:rsidR="00D5427C" w:rsidRPr="00261A4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7.</w:t>
            </w: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Перелік міс</w:t>
            </w:r>
            <w:r w:rsidR="00F43FEC">
              <w:rPr>
                <w:rFonts w:ascii="Times New Roman" w:eastAsia="Times New Roman" w:hAnsi="Times New Roman" w:cs="Times New Roman"/>
                <w:sz w:val="28"/>
                <w:szCs w:val="28"/>
                <w:lang w:val="uk-UA" w:eastAsia="uk-UA"/>
              </w:rPr>
              <w:t>цевих</w:t>
            </w:r>
            <w:r w:rsidRPr="00261A46">
              <w:rPr>
                <w:rFonts w:ascii="Times New Roman" w:eastAsia="Times New Roman" w:hAnsi="Times New Roman" w:cs="Times New Roman"/>
                <w:sz w:val="28"/>
                <w:szCs w:val="28"/>
                <w:lang w:val="uk-UA" w:eastAsia="uk-UA"/>
              </w:rPr>
              <w:t xml:space="preserve"> бюджетів, які беруть участь у виконанні програми </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46728">
            <w:pPr>
              <w:spacing w:after="0" w:line="240" w:lineRule="auto"/>
              <w:jc w:val="both"/>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Бюджет міської територіальної громади</w:t>
            </w:r>
          </w:p>
        </w:tc>
      </w:tr>
      <w:tr w:rsidR="00D5427C" w:rsidRPr="00261A4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8.</w:t>
            </w: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Загальний обсяг фінансових ресурсів, необхідних для реалізації програми, всього, </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Cs/>
                <w:color w:val="000000"/>
                <w:sz w:val="28"/>
                <w:szCs w:val="28"/>
                <w:lang w:val="uk-UA" w:eastAsia="uk-UA"/>
              </w:rPr>
            </w:pPr>
            <w:r w:rsidRPr="00261A46">
              <w:rPr>
                <w:rFonts w:ascii="Times New Roman" w:eastAsia="Times New Roman" w:hAnsi="Times New Roman" w:cs="Times New Roman"/>
                <w:bCs/>
                <w:color w:val="000000"/>
                <w:sz w:val="28"/>
                <w:szCs w:val="28"/>
                <w:lang w:val="uk-UA" w:eastAsia="uk-UA"/>
              </w:rPr>
              <w:t>8</w:t>
            </w:r>
            <w:r>
              <w:rPr>
                <w:rFonts w:ascii="Times New Roman" w:eastAsia="Times New Roman" w:hAnsi="Times New Roman" w:cs="Times New Roman"/>
                <w:bCs/>
                <w:color w:val="000000"/>
                <w:sz w:val="28"/>
                <w:szCs w:val="28"/>
                <w:lang w:val="uk-UA" w:eastAsia="uk-UA"/>
              </w:rPr>
              <w:t> </w:t>
            </w:r>
            <w:r w:rsidRPr="00261A46">
              <w:rPr>
                <w:rFonts w:ascii="Times New Roman" w:eastAsia="Times New Roman" w:hAnsi="Times New Roman" w:cs="Times New Roman"/>
                <w:bCs/>
                <w:color w:val="000000"/>
                <w:sz w:val="28"/>
                <w:szCs w:val="28"/>
                <w:lang w:val="uk-UA" w:eastAsia="uk-UA"/>
              </w:rPr>
              <w:t>180</w:t>
            </w:r>
            <w:r>
              <w:rPr>
                <w:rFonts w:ascii="Times New Roman" w:eastAsia="Times New Roman" w:hAnsi="Times New Roman" w:cs="Times New Roman"/>
                <w:bCs/>
                <w:color w:val="000000"/>
                <w:sz w:val="28"/>
                <w:szCs w:val="28"/>
                <w:lang w:val="uk-UA" w:eastAsia="uk-UA"/>
              </w:rPr>
              <w:t>,</w:t>
            </w:r>
            <w:r w:rsidRPr="00261A46">
              <w:rPr>
                <w:rFonts w:ascii="Times New Roman" w:eastAsia="Times New Roman" w:hAnsi="Times New Roman" w:cs="Times New Roman"/>
                <w:bCs/>
                <w:color w:val="000000"/>
                <w:sz w:val="28"/>
                <w:szCs w:val="28"/>
                <w:lang w:val="uk-UA" w:eastAsia="uk-UA"/>
              </w:rPr>
              <w:t>4</w:t>
            </w:r>
            <w:r>
              <w:rPr>
                <w:rFonts w:ascii="Times New Roman" w:eastAsia="Times New Roman" w:hAnsi="Times New Roman" w:cs="Times New Roman"/>
                <w:bCs/>
                <w:color w:val="000000"/>
                <w:sz w:val="28"/>
                <w:szCs w:val="28"/>
                <w:lang w:val="uk-UA" w:eastAsia="uk-UA"/>
              </w:rPr>
              <w:t xml:space="preserve"> тис.грн.</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r>
      <w:tr w:rsidR="00D5427C" w:rsidRPr="00261A4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у тому числі: </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Cs/>
                <w:color w:val="000000"/>
                <w:sz w:val="28"/>
                <w:szCs w:val="28"/>
                <w:lang w:val="uk-UA" w:eastAsia="uk-UA"/>
              </w:rPr>
            </w:pPr>
            <w:r w:rsidRPr="00261A46">
              <w:rPr>
                <w:rFonts w:ascii="Times New Roman" w:eastAsia="Times New Roman" w:hAnsi="Times New Roman" w:cs="Times New Roman"/>
                <w:bCs/>
                <w:color w:val="000000"/>
                <w:sz w:val="28"/>
                <w:szCs w:val="28"/>
                <w:lang w:val="uk-UA" w:eastAsia="uk-UA"/>
              </w:rPr>
              <w:t>8</w:t>
            </w:r>
            <w:r>
              <w:rPr>
                <w:rFonts w:ascii="Times New Roman" w:eastAsia="Times New Roman" w:hAnsi="Times New Roman" w:cs="Times New Roman"/>
                <w:bCs/>
                <w:color w:val="000000"/>
                <w:sz w:val="28"/>
                <w:szCs w:val="28"/>
                <w:lang w:val="uk-UA" w:eastAsia="uk-UA"/>
              </w:rPr>
              <w:t> </w:t>
            </w:r>
            <w:r w:rsidRPr="00261A46">
              <w:rPr>
                <w:rFonts w:ascii="Times New Roman" w:eastAsia="Times New Roman" w:hAnsi="Times New Roman" w:cs="Times New Roman"/>
                <w:bCs/>
                <w:color w:val="000000"/>
                <w:sz w:val="28"/>
                <w:szCs w:val="28"/>
                <w:lang w:val="uk-UA" w:eastAsia="uk-UA"/>
              </w:rPr>
              <w:t>180</w:t>
            </w:r>
            <w:r>
              <w:rPr>
                <w:rFonts w:ascii="Times New Roman" w:eastAsia="Times New Roman" w:hAnsi="Times New Roman" w:cs="Times New Roman"/>
                <w:bCs/>
                <w:color w:val="000000"/>
                <w:sz w:val="28"/>
                <w:szCs w:val="28"/>
                <w:lang w:val="uk-UA" w:eastAsia="uk-UA"/>
              </w:rPr>
              <w:t>,</w:t>
            </w:r>
            <w:r w:rsidRPr="00261A46">
              <w:rPr>
                <w:rFonts w:ascii="Times New Roman" w:eastAsia="Times New Roman" w:hAnsi="Times New Roman" w:cs="Times New Roman"/>
                <w:bCs/>
                <w:color w:val="000000"/>
                <w:sz w:val="28"/>
                <w:szCs w:val="28"/>
                <w:lang w:val="uk-UA" w:eastAsia="uk-UA"/>
              </w:rPr>
              <w:t>4</w:t>
            </w:r>
            <w:r>
              <w:rPr>
                <w:rFonts w:ascii="Times New Roman" w:eastAsia="Times New Roman" w:hAnsi="Times New Roman" w:cs="Times New Roman"/>
                <w:bCs/>
                <w:color w:val="000000"/>
                <w:sz w:val="28"/>
                <w:szCs w:val="28"/>
                <w:lang w:val="uk-UA" w:eastAsia="uk-UA"/>
              </w:rPr>
              <w:t xml:space="preserve"> тис.грн.</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r>
      <w:tr w:rsidR="00D5427C" w:rsidRPr="00261A4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8.1.</w:t>
            </w:r>
          </w:p>
        </w:tc>
        <w:tc>
          <w:tcPr>
            <w:tcW w:w="29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 xml:space="preserve">коштів міського бюджету </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Cs/>
                <w:color w:val="000000"/>
                <w:sz w:val="28"/>
                <w:szCs w:val="28"/>
                <w:lang w:val="uk-UA" w:eastAsia="uk-UA"/>
              </w:rPr>
            </w:pPr>
            <w:r w:rsidRPr="00261A46">
              <w:rPr>
                <w:rFonts w:ascii="Times New Roman" w:eastAsia="Times New Roman" w:hAnsi="Times New Roman" w:cs="Times New Roman"/>
                <w:bCs/>
                <w:color w:val="000000"/>
                <w:sz w:val="28"/>
                <w:szCs w:val="28"/>
                <w:lang w:val="uk-UA" w:eastAsia="uk-UA"/>
              </w:rPr>
              <w:t>8</w:t>
            </w:r>
            <w:r>
              <w:rPr>
                <w:rFonts w:ascii="Times New Roman" w:eastAsia="Times New Roman" w:hAnsi="Times New Roman" w:cs="Times New Roman"/>
                <w:bCs/>
                <w:color w:val="000000"/>
                <w:sz w:val="28"/>
                <w:szCs w:val="28"/>
                <w:lang w:val="uk-UA" w:eastAsia="uk-UA"/>
              </w:rPr>
              <w:t> </w:t>
            </w:r>
            <w:r w:rsidRPr="00261A46">
              <w:rPr>
                <w:rFonts w:ascii="Times New Roman" w:eastAsia="Times New Roman" w:hAnsi="Times New Roman" w:cs="Times New Roman"/>
                <w:bCs/>
                <w:color w:val="000000"/>
                <w:sz w:val="28"/>
                <w:szCs w:val="28"/>
                <w:lang w:val="uk-UA" w:eastAsia="uk-UA"/>
              </w:rPr>
              <w:t>180</w:t>
            </w:r>
            <w:r>
              <w:rPr>
                <w:rFonts w:ascii="Times New Roman" w:eastAsia="Times New Roman" w:hAnsi="Times New Roman" w:cs="Times New Roman"/>
                <w:bCs/>
                <w:color w:val="000000"/>
                <w:sz w:val="28"/>
                <w:szCs w:val="28"/>
                <w:lang w:val="uk-UA" w:eastAsia="uk-UA"/>
              </w:rPr>
              <w:t>,</w:t>
            </w:r>
            <w:r w:rsidRPr="00261A46">
              <w:rPr>
                <w:rFonts w:ascii="Times New Roman" w:eastAsia="Times New Roman" w:hAnsi="Times New Roman" w:cs="Times New Roman"/>
                <w:bCs/>
                <w:color w:val="000000"/>
                <w:sz w:val="28"/>
                <w:szCs w:val="28"/>
                <w:lang w:val="uk-UA" w:eastAsia="uk-UA"/>
              </w:rPr>
              <w:t>4</w:t>
            </w:r>
            <w:r>
              <w:rPr>
                <w:rFonts w:ascii="Times New Roman" w:eastAsia="Times New Roman" w:hAnsi="Times New Roman" w:cs="Times New Roman"/>
                <w:bCs/>
                <w:color w:val="000000"/>
                <w:sz w:val="28"/>
                <w:szCs w:val="28"/>
                <w:lang w:val="uk-UA" w:eastAsia="uk-UA"/>
              </w:rPr>
              <w:t xml:space="preserve"> тис.грн.</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r>
      <w:tr w:rsidR="00D5427C" w:rsidRPr="00261A46" w:rsidTr="00FA5CA0">
        <w:tc>
          <w:tcPr>
            <w:tcW w:w="3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8.2.</w:t>
            </w:r>
          </w:p>
        </w:tc>
        <w:tc>
          <w:tcPr>
            <w:tcW w:w="2957" w:type="pct"/>
            <w:tcBorders>
              <w:top w:val="single" w:sz="4" w:space="0" w:color="auto"/>
              <w:left w:val="single" w:sz="4" w:space="0" w:color="auto"/>
              <w:bottom w:val="single" w:sz="4" w:space="0" w:color="auto"/>
              <w:right w:val="single" w:sz="4" w:space="0" w:color="auto"/>
            </w:tcBorders>
          </w:tcPr>
          <w:p w:rsidR="00D5427C" w:rsidRPr="0059191A" w:rsidRDefault="00D5427C" w:rsidP="00FA5CA0">
            <w:pPr>
              <w:spacing w:after="0" w:line="240" w:lineRule="auto"/>
              <w:rPr>
                <w:rFonts w:ascii="Times New Roman" w:eastAsia="Times New Roman" w:hAnsi="Times New Roman" w:cs="Times New Roman"/>
                <w:sz w:val="28"/>
                <w:szCs w:val="28"/>
                <w:lang w:val="uk-UA" w:eastAsia="uk-UA"/>
              </w:rPr>
            </w:pPr>
            <w:r w:rsidRPr="0059191A">
              <w:rPr>
                <w:rFonts w:ascii="Times New Roman" w:hAnsi="Times New Roman" w:cs="Times New Roman"/>
                <w:sz w:val="28"/>
                <w:szCs w:val="28"/>
              </w:rPr>
              <w:t>коштів інших джерел</w:t>
            </w:r>
          </w:p>
        </w:tc>
        <w:tc>
          <w:tcPr>
            <w:tcW w:w="1685"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Cs/>
                <w:color w:val="000000"/>
                <w:sz w:val="28"/>
                <w:szCs w:val="28"/>
                <w:lang w:val="uk-UA" w:eastAsia="uk-UA"/>
              </w:rPr>
            </w:pPr>
            <w:r>
              <w:rPr>
                <w:rFonts w:ascii="Times New Roman" w:eastAsia="Times New Roman" w:hAnsi="Times New Roman" w:cs="Times New Roman"/>
                <w:bCs/>
                <w:color w:val="000000"/>
                <w:sz w:val="28"/>
                <w:szCs w:val="28"/>
                <w:lang w:val="uk-UA" w:eastAsia="uk-UA"/>
              </w:rPr>
              <w:t>-</w:t>
            </w:r>
          </w:p>
        </w:tc>
      </w:tr>
    </w:tbl>
    <w:p w:rsidR="00D5427C" w:rsidRPr="00261A46" w:rsidRDefault="00D5427C" w:rsidP="00D5427C">
      <w:pPr>
        <w:spacing w:after="0" w:line="240" w:lineRule="auto"/>
        <w:ind w:firstLine="720"/>
        <w:rPr>
          <w:rFonts w:ascii="Times New Roman" w:eastAsia="Times New Roman" w:hAnsi="Times New Roman" w:cs="Times New Roman"/>
          <w:sz w:val="28"/>
          <w:szCs w:val="28"/>
          <w:lang w:val="uk-UA" w:eastAsia="uk-UA"/>
        </w:rPr>
      </w:pPr>
    </w:p>
    <w:p w:rsidR="00D5427C" w:rsidRPr="00261A46" w:rsidRDefault="00D5427C" w:rsidP="00D5427C">
      <w:pPr>
        <w:pStyle w:val="a8"/>
        <w:shd w:val="clear" w:color="auto" w:fill="FFFFFF"/>
        <w:jc w:val="center"/>
        <w:rPr>
          <w:rStyle w:val="a9"/>
          <w:sz w:val="28"/>
          <w:szCs w:val="28"/>
          <w:lang w:val="uk-UA"/>
        </w:rPr>
      </w:pPr>
    </w:p>
    <w:p w:rsidR="00D5427C" w:rsidRPr="00261A46" w:rsidRDefault="00D5427C" w:rsidP="00D5427C">
      <w:pPr>
        <w:pStyle w:val="a8"/>
        <w:shd w:val="clear" w:color="auto" w:fill="FFFFFF"/>
        <w:jc w:val="center"/>
        <w:rPr>
          <w:rStyle w:val="a9"/>
          <w:sz w:val="28"/>
          <w:szCs w:val="28"/>
          <w:lang w:val="uk-UA"/>
        </w:rPr>
      </w:pPr>
    </w:p>
    <w:p w:rsidR="00D5427C" w:rsidRPr="00261A46" w:rsidRDefault="00D5427C" w:rsidP="00D5427C">
      <w:pPr>
        <w:pStyle w:val="a8"/>
        <w:shd w:val="clear" w:color="auto" w:fill="FFFFFF"/>
        <w:jc w:val="center"/>
        <w:rPr>
          <w:rStyle w:val="a9"/>
          <w:sz w:val="28"/>
          <w:szCs w:val="28"/>
          <w:lang w:val="uk-UA"/>
        </w:rPr>
      </w:pPr>
    </w:p>
    <w:p w:rsidR="00D5427C" w:rsidRDefault="00D5427C" w:rsidP="00D5427C">
      <w:pPr>
        <w:pStyle w:val="a8"/>
        <w:shd w:val="clear" w:color="auto" w:fill="FFFFFF"/>
        <w:jc w:val="center"/>
        <w:rPr>
          <w:rStyle w:val="a9"/>
          <w:sz w:val="28"/>
          <w:szCs w:val="28"/>
          <w:lang w:val="uk-UA"/>
        </w:rPr>
      </w:pPr>
    </w:p>
    <w:p w:rsidR="00A562C7" w:rsidRDefault="00A562C7" w:rsidP="00D5427C">
      <w:pPr>
        <w:pStyle w:val="a8"/>
        <w:shd w:val="clear" w:color="auto" w:fill="FFFFFF"/>
        <w:jc w:val="center"/>
        <w:rPr>
          <w:rStyle w:val="a9"/>
          <w:sz w:val="28"/>
          <w:szCs w:val="28"/>
          <w:lang w:val="uk-UA"/>
        </w:rPr>
      </w:pPr>
    </w:p>
    <w:p w:rsidR="00A562C7" w:rsidRDefault="00A562C7" w:rsidP="00D5427C">
      <w:pPr>
        <w:pStyle w:val="a8"/>
        <w:shd w:val="clear" w:color="auto" w:fill="FFFFFF"/>
        <w:jc w:val="center"/>
        <w:rPr>
          <w:rStyle w:val="a9"/>
          <w:sz w:val="28"/>
          <w:szCs w:val="28"/>
          <w:lang w:val="uk-UA"/>
        </w:rPr>
      </w:pPr>
    </w:p>
    <w:p w:rsidR="00A562C7" w:rsidRDefault="00A562C7" w:rsidP="00D5427C">
      <w:pPr>
        <w:pStyle w:val="a8"/>
        <w:shd w:val="clear" w:color="auto" w:fill="FFFFFF"/>
        <w:jc w:val="center"/>
        <w:rPr>
          <w:rStyle w:val="a9"/>
          <w:sz w:val="28"/>
          <w:szCs w:val="28"/>
          <w:lang w:val="uk-UA"/>
        </w:rPr>
      </w:pPr>
    </w:p>
    <w:p w:rsidR="00A562C7" w:rsidRPr="00261A46" w:rsidRDefault="00A562C7" w:rsidP="00D5427C">
      <w:pPr>
        <w:pStyle w:val="a8"/>
        <w:shd w:val="clear" w:color="auto" w:fill="FFFFFF"/>
        <w:jc w:val="center"/>
        <w:rPr>
          <w:rStyle w:val="a9"/>
          <w:sz w:val="28"/>
          <w:szCs w:val="28"/>
          <w:lang w:val="uk-UA"/>
        </w:rPr>
      </w:pPr>
    </w:p>
    <w:p w:rsidR="00D5427C" w:rsidRDefault="00D5427C" w:rsidP="00403EB4">
      <w:pPr>
        <w:pStyle w:val="ac"/>
        <w:tabs>
          <w:tab w:val="left" w:pos="3465"/>
        </w:tabs>
        <w:jc w:val="center"/>
        <w:rPr>
          <w:rStyle w:val="a9"/>
          <w:rFonts w:ascii="Times New Roman" w:hAnsi="Times New Roman" w:cs="Times New Roman"/>
          <w:sz w:val="28"/>
          <w:szCs w:val="28"/>
          <w:lang w:val="uk-UA"/>
        </w:rPr>
      </w:pPr>
      <w:r w:rsidRPr="00403EB4">
        <w:rPr>
          <w:rStyle w:val="a9"/>
          <w:rFonts w:ascii="Times New Roman" w:hAnsi="Times New Roman" w:cs="Times New Roman"/>
          <w:sz w:val="28"/>
          <w:szCs w:val="28"/>
          <w:lang w:val="uk-UA"/>
        </w:rPr>
        <w:lastRenderedPageBreak/>
        <w:t>Загальна частина</w:t>
      </w:r>
    </w:p>
    <w:p w:rsidR="00403EB4" w:rsidRPr="00403EB4" w:rsidRDefault="00403EB4" w:rsidP="00403EB4">
      <w:pPr>
        <w:pStyle w:val="ac"/>
        <w:tabs>
          <w:tab w:val="left" w:pos="3465"/>
        </w:tabs>
        <w:jc w:val="center"/>
        <w:rPr>
          <w:rFonts w:ascii="Times New Roman" w:hAnsi="Times New Roman" w:cs="Times New Roman"/>
          <w:sz w:val="28"/>
          <w:szCs w:val="28"/>
          <w:lang w:val="uk-UA"/>
        </w:rPr>
      </w:pPr>
    </w:p>
    <w:p w:rsidR="00D5427C" w:rsidRPr="00403EB4" w:rsidRDefault="00D5427C" w:rsidP="00403EB4">
      <w:pPr>
        <w:pStyle w:val="ac"/>
        <w:ind w:firstLine="709"/>
        <w:jc w:val="both"/>
        <w:rPr>
          <w:rFonts w:ascii="Times New Roman" w:hAnsi="Times New Roman" w:cs="Times New Roman"/>
          <w:sz w:val="28"/>
          <w:szCs w:val="28"/>
          <w:lang w:val="uk-UA"/>
        </w:rPr>
      </w:pPr>
      <w:r w:rsidRPr="00403EB4">
        <w:rPr>
          <w:rFonts w:ascii="Times New Roman" w:hAnsi="Times New Roman" w:cs="Times New Roman"/>
          <w:sz w:val="28"/>
          <w:szCs w:val="28"/>
          <w:lang w:val="uk-UA"/>
        </w:rPr>
        <w:t>Організація регулярного безоплатного перевезення учнів, дошкільнят до місць навчання і додому є складовою частиною забезпечення реалізації прав громадян на здобуття дошкільної та загальної середньої освіти.</w:t>
      </w:r>
    </w:p>
    <w:p w:rsidR="00D5427C" w:rsidRPr="00403EB4" w:rsidRDefault="00D5427C" w:rsidP="00403EB4">
      <w:pPr>
        <w:pStyle w:val="ac"/>
        <w:ind w:firstLine="709"/>
        <w:jc w:val="both"/>
        <w:rPr>
          <w:rFonts w:ascii="Times New Roman" w:hAnsi="Times New Roman" w:cs="Times New Roman"/>
          <w:sz w:val="28"/>
          <w:szCs w:val="28"/>
          <w:lang w:val="uk-UA"/>
        </w:rPr>
      </w:pPr>
      <w:r w:rsidRPr="00403EB4">
        <w:rPr>
          <w:rFonts w:ascii="Times New Roman" w:hAnsi="Times New Roman" w:cs="Times New Roman"/>
          <w:sz w:val="28"/>
          <w:szCs w:val="28"/>
          <w:lang w:val="uk-UA"/>
        </w:rPr>
        <w:t>Виконання Програми дасть змогу створити умови для повного забезпечення у територіальній громаді регулярного безоплатного перевезення до місць навчання і додому учнів, дошкільнят та педагогічних працівників.</w:t>
      </w:r>
    </w:p>
    <w:p w:rsidR="00D5427C" w:rsidRDefault="00D5427C" w:rsidP="00403EB4">
      <w:pPr>
        <w:pStyle w:val="ac"/>
        <w:ind w:firstLine="709"/>
        <w:jc w:val="both"/>
        <w:rPr>
          <w:rFonts w:ascii="Times New Roman" w:hAnsi="Times New Roman" w:cs="Times New Roman"/>
          <w:sz w:val="28"/>
          <w:szCs w:val="28"/>
          <w:lang w:val="uk-UA"/>
        </w:rPr>
      </w:pPr>
      <w:r w:rsidRPr="00403EB4">
        <w:rPr>
          <w:rFonts w:ascii="Times New Roman" w:hAnsi="Times New Roman" w:cs="Times New Roman"/>
          <w:sz w:val="28"/>
          <w:szCs w:val="28"/>
          <w:lang w:val="uk-UA"/>
        </w:rPr>
        <w:t>Організацію перевезення учнів, дошкільнят та педагогічних працівників планується здійснювати шляхом надання коштів з місцевого бюджету.</w:t>
      </w:r>
    </w:p>
    <w:p w:rsidR="00403EB4" w:rsidRPr="00403EB4" w:rsidRDefault="00403EB4" w:rsidP="00403EB4">
      <w:pPr>
        <w:pStyle w:val="ac"/>
        <w:ind w:firstLine="709"/>
        <w:jc w:val="both"/>
        <w:rPr>
          <w:rFonts w:ascii="Times New Roman" w:hAnsi="Times New Roman" w:cs="Times New Roman"/>
          <w:sz w:val="28"/>
          <w:szCs w:val="28"/>
          <w:lang w:val="uk-UA"/>
        </w:rPr>
      </w:pPr>
    </w:p>
    <w:p w:rsidR="00D5427C" w:rsidRPr="00261A46" w:rsidRDefault="00D5427C" w:rsidP="00D5427C">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Визначення проблеми на розв’язання якої спрямована Програма.</w:t>
      </w:r>
    </w:p>
    <w:p w:rsidR="00D5427C" w:rsidRPr="00261A46" w:rsidRDefault="00D5427C" w:rsidP="00D5427C">
      <w:pPr>
        <w:spacing w:after="0" w:line="240" w:lineRule="auto"/>
        <w:jc w:val="center"/>
        <w:rPr>
          <w:rFonts w:ascii="Times New Roman" w:eastAsia="Times New Roman" w:hAnsi="Times New Roman" w:cs="Times New Roman"/>
          <w:sz w:val="28"/>
          <w:szCs w:val="28"/>
          <w:lang w:val="uk-UA" w:eastAsia="uk-UA"/>
        </w:rPr>
      </w:pPr>
    </w:p>
    <w:p w:rsidR="00D5427C" w:rsidRPr="00403EB4" w:rsidRDefault="00D5427C" w:rsidP="00403EB4">
      <w:pPr>
        <w:pStyle w:val="ac"/>
        <w:ind w:firstLine="851"/>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Міська цільова Програма «Шкільний автобус» на 2021-2023 роки (далі – Програма) розроблена відповідно до Конституції України, </w:t>
      </w:r>
      <w:r w:rsidR="009819D0" w:rsidRPr="00403EB4">
        <w:rPr>
          <w:rFonts w:ascii="Times New Roman" w:eastAsia="Times New Roman" w:hAnsi="Times New Roman" w:cs="Times New Roman"/>
          <w:sz w:val="28"/>
          <w:szCs w:val="28"/>
          <w:lang w:val="uk-UA"/>
        </w:rPr>
        <w:t>з</w:t>
      </w:r>
      <w:r w:rsidRPr="00403EB4">
        <w:rPr>
          <w:rFonts w:ascii="Times New Roman" w:eastAsia="Times New Roman" w:hAnsi="Times New Roman" w:cs="Times New Roman"/>
          <w:sz w:val="28"/>
          <w:szCs w:val="28"/>
          <w:lang w:val="uk-UA"/>
        </w:rPr>
        <w:t>аконів України «Про освіту», «Про загальну середню освіту», «Про дошкільну освіту», «Про місцеве самоврядування в Україні», постанови Кабінету Міністрів України від 16.01.2003р. № 31 «Про затвердження Державної цільової соціальної програми «Шкільний автобус».</w:t>
      </w:r>
    </w:p>
    <w:p w:rsidR="00D5427C" w:rsidRPr="00403EB4" w:rsidRDefault="00D5427C" w:rsidP="00B11929">
      <w:pPr>
        <w:pStyle w:val="ac"/>
        <w:ind w:firstLine="851"/>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Програма спрямована на реалізацію пріоритетних цілей, визначених Державною цільовою соціальною Програмою «Шкільний автобус», </w:t>
      </w:r>
      <w:r w:rsidR="00F43FEC">
        <w:rPr>
          <w:rFonts w:ascii="Times New Roman" w:eastAsia="Times New Roman" w:hAnsi="Times New Roman" w:cs="Times New Roman"/>
          <w:sz w:val="28"/>
          <w:szCs w:val="28"/>
          <w:lang w:val="uk-UA"/>
        </w:rPr>
        <w:t>Державною стратегії</w:t>
      </w:r>
      <w:r w:rsidRPr="00403EB4">
        <w:rPr>
          <w:rFonts w:ascii="Times New Roman" w:eastAsia="Times New Roman" w:hAnsi="Times New Roman" w:cs="Times New Roman"/>
          <w:sz w:val="28"/>
          <w:szCs w:val="28"/>
          <w:lang w:val="uk-UA"/>
        </w:rPr>
        <w:t xml:space="preserve"> регіонального </w:t>
      </w:r>
      <w:r w:rsidR="00F43FEC">
        <w:rPr>
          <w:rFonts w:ascii="Times New Roman" w:eastAsia="Times New Roman" w:hAnsi="Times New Roman" w:cs="Times New Roman"/>
          <w:sz w:val="28"/>
          <w:szCs w:val="28"/>
          <w:lang w:val="uk-UA"/>
        </w:rPr>
        <w:t>розвитку на 2021-2027 роки</w:t>
      </w:r>
      <w:r w:rsidRPr="00403EB4">
        <w:rPr>
          <w:rFonts w:ascii="Times New Roman" w:eastAsia="Times New Roman" w:hAnsi="Times New Roman" w:cs="Times New Roman"/>
          <w:sz w:val="28"/>
          <w:szCs w:val="28"/>
          <w:lang w:val="uk-UA"/>
        </w:rPr>
        <w:t>, затвердженої постановою Кабінету Міні</w:t>
      </w:r>
      <w:r w:rsidR="00F43FEC">
        <w:rPr>
          <w:rFonts w:ascii="Times New Roman" w:eastAsia="Times New Roman" w:hAnsi="Times New Roman" w:cs="Times New Roman"/>
          <w:sz w:val="28"/>
          <w:szCs w:val="28"/>
          <w:lang w:val="uk-UA"/>
        </w:rPr>
        <w:t>стрів України від 05 серпня 2021</w:t>
      </w:r>
      <w:r w:rsidRPr="00403EB4">
        <w:rPr>
          <w:rFonts w:ascii="Times New Roman" w:eastAsia="Times New Roman" w:hAnsi="Times New Roman" w:cs="Times New Roman"/>
          <w:sz w:val="28"/>
          <w:szCs w:val="28"/>
          <w:lang w:val="uk-UA"/>
        </w:rPr>
        <w:t xml:space="preserve"> року</w:t>
      </w:r>
      <w:r w:rsidR="00F43FEC">
        <w:rPr>
          <w:rFonts w:ascii="Times New Roman" w:eastAsia="Times New Roman" w:hAnsi="Times New Roman" w:cs="Times New Roman"/>
          <w:sz w:val="28"/>
          <w:szCs w:val="28"/>
          <w:lang w:val="uk-UA"/>
        </w:rPr>
        <w:t xml:space="preserve"> № 695</w:t>
      </w:r>
      <w:r w:rsidRPr="00403EB4">
        <w:rPr>
          <w:rFonts w:ascii="Times New Roman" w:eastAsia="Times New Roman" w:hAnsi="Times New Roman" w:cs="Times New Roman"/>
          <w:sz w:val="28"/>
          <w:szCs w:val="28"/>
          <w:lang w:val="uk-UA"/>
        </w:rPr>
        <w:t xml:space="preserve">. </w:t>
      </w:r>
    </w:p>
    <w:p w:rsidR="00D5427C" w:rsidRPr="00403EB4" w:rsidRDefault="00D5427C" w:rsidP="00403EB4">
      <w:pPr>
        <w:pStyle w:val="ac"/>
        <w:ind w:firstLine="851"/>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Програма визначає мету, зміст, завдання та проблеми щодо забезпечення у сільській місцевості регулярного безоплатного підвезення до місць навчання та проживання учнів, дошкільнят та педагогічних працівників в межах Ананьївської міської територіальної громади. </w:t>
      </w:r>
    </w:p>
    <w:p w:rsidR="00D5427C" w:rsidRPr="00403EB4" w:rsidRDefault="00D5427C" w:rsidP="00403EB4">
      <w:pPr>
        <w:pStyle w:val="ac"/>
        <w:ind w:firstLine="851"/>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Програма спрямована на забезпечення соціального захисту учасників навчально-виховного процесу, створення оптимальної мережі загальноосвітніх навчальних закладів, закладів дошкільної освіти і належних умов для отримання учнями та дошкільнятами повноцінної загальної середньої освіти, дошкільної освіти  у сільській місцевості. </w:t>
      </w:r>
    </w:p>
    <w:p w:rsidR="00D5427C" w:rsidRPr="00403EB4" w:rsidRDefault="00D5427C" w:rsidP="00403EB4">
      <w:pPr>
        <w:pStyle w:val="ac"/>
        <w:ind w:firstLine="851"/>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Програма може доповнюватися, змінюватися, відповідно до порядку, установленого чинним законодавством України. </w:t>
      </w:r>
    </w:p>
    <w:p w:rsidR="00D5427C" w:rsidRPr="00403EB4" w:rsidRDefault="00D5427C" w:rsidP="00403EB4">
      <w:pPr>
        <w:pStyle w:val="ac"/>
        <w:ind w:firstLine="851"/>
        <w:jc w:val="both"/>
        <w:rPr>
          <w:rFonts w:ascii="Times New Roman" w:hAnsi="Times New Roman" w:cs="Times New Roman"/>
          <w:sz w:val="28"/>
          <w:szCs w:val="28"/>
          <w:lang w:val="uk-UA"/>
        </w:rPr>
      </w:pPr>
      <w:r w:rsidRPr="00403EB4">
        <w:rPr>
          <w:rFonts w:ascii="Times New Roman" w:hAnsi="Times New Roman" w:cs="Times New Roman"/>
          <w:sz w:val="28"/>
          <w:szCs w:val="28"/>
          <w:lang w:val="uk-UA"/>
        </w:rPr>
        <w:t>У загальноосвітніх навчальних закладах та закладах дошкільної освіти сільської місцевості навчаються 2497 дітей</w:t>
      </w:r>
      <w:r w:rsidR="009819D0" w:rsidRPr="00403EB4">
        <w:rPr>
          <w:rFonts w:ascii="Times New Roman" w:hAnsi="Times New Roman" w:cs="Times New Roman"/>
          <w:sz w:val="28"/>
          <w:szCs w:val="28"/>
          <w:lang w:val="uk-UA"/>
        </w:rPr>
        <w:t>,</w:t>
      </w:r>
      <w:r w:rsidRPr="00403EB4">
        <w:rPr>
          <w:rFonts w:ascii="Times New Roman" w:hAnsi="Times New Roman" w:cs="Times New Roman"/>
          <w:sz w:val="28"/>
          <w:szCs w:val="28"/>
          <w:lang w:val="uk-UA"/>
        </w:rPr>
        <w:t xml:space="preserve"> з них потребують підвезення 645 учнів з 12 населених пунктів до 14 навчально-вих</w:t>
      </w:r>
      <w:r w:rsidR="009819D0" w:rsidRPr="00403EB4">
        <w:rPr>
          <w:rFonts w:ascii="Times New Roman" w:hAnsi="Times New Roman" w:cs="Times New Roman"/>
          <w:sz w:val="28"/>
          <w:szCs w:val="28"/>
          <w:lang w:val="uk-UA"/>
        </w:rPr>
        <w:t xml:space="preserve">овних закладів, що становить </w:t>
      </w:r>
      <w:r w:rsidR="00615516">
        <w:rPr>
          <w:rFonts w:ascii="Times New Roman" w:hAnsi="Times New Roman" w:cs="Times New Roman"/>
          <w:sz w:val="28"/>
          <w:szCs w:val="28"/>
          <w:lang w:val="uk-UA"/>
        </w:rPr>
        <w:t>26%</w:t>
      </w:r>
      <w:r w:rsidRPr="00403EB4">
        <w:rPr>
          <w:rFonts w:ascii="Times New Roman" w:hAnsi="Times New Roman" w:cs="Times New Roman"/>
          <w:sz w:val="28"/>
          <w:szCs w:val="28"/>
          <w:lang w:val="uk-UA"/>
        </w:rPr>
        <w:t xml:space="preserve"> від загальної кількості</w:t>
      </w:r>
      <w:r w:rsidR="00615516">
        <w:rPr>
          <w:rFonts w:ascii="Times New Roman" w:hAnsi="Times New Roman" w:cs="Times New Roman"/>
          <w:sz w:val="28"/>
          <w:szCs w:val="28"/>
          <w:lang w:val="uk-UA"/>
        </w:rPr>
        <w:t xml:space="preserve"> </w:t>
      </w:r>
      <w:r w:rsidRPr="00403EB4">
        <w:rPr>
          <w:rFonts w:ascii="Times New Roman" w:hAnsi="Times New Roman" w:cs="Times New Roman"/>
          <w:sz w:val="28"/>
          <w:szCs w:val="28"/>
          <w:lang w:val="uk-UA"/>
        </w:rPr>
        <w:t xml:space="preserve">та 43 дитини до закладів дошкільної освіти. Забезпечено підвезення до місць навчання 36 педагогічних працівників, що становить 100 % від потреби. </w:t>
      </w:r>
    </w:p>
    <w:p w:rsidR="00D5427C" w:rsidRPr="00403EB4" w:rsidRDefault="00D5427C" w:rsidP="00403EB4">
      <w:pPr>
        <w:pStyle w:val="ac"/>
        <w:ind w:firstLine="851"/>
        <w:jc w:val="both"/>
        <w:rPr>
          <w:rFonts w:ascii="Times New Roman" w:hAnsi="Times New Roman" w:cs="Times New Roman"/>
          <w:sz w:val="28"/>
          <w:szCs w:val="28"/>
          <w:lang w:val="uk-UA" w:eastAsia="uk-UA"/>
        </w:rPr>
      </w:pPr>
      <w:r w:rsidRPr="00403EB4">
        <w:rPr>
          <w:rFonts w:ascii="Times New Roman" w:hAnsi="Times New Roman" w:cs="Times New Roman"/>
          <w:sz w:val="28"/>
          <w:szCs w:val="28"/>
          <w:lang w:val="uk-UA" w:eastAsia="uk-UA"/>
        </w:rPr>
        <w:t xml:space="preserve">В результаті виконання програми «Шкільний автобус» в попередні роки, автобусний парк становить 10 одиниць. Залишається актуальною проблема заміни техніки наявного парку автобусів. Належна організація підвезення учнів, дошкільнят сільської місцевості, що проживають за межею </w:t>
      </w:r>
      <w:r w:rsidRPr="00403EB4">
        <w:rPr>
          <w:rFonts w:ascii="Times New Roman" w:hAnsi="Times New Roman" w:cs="Times New Roman"/>
          <w:sz w:val="28"/>
          <w:szCs w:val="28"/>
          <w:lang w:val="uk-UA" w:eastAsia="uk-UA"/>
        </w:rPr>
        <w:lastRenderedPageBreak/>
        <w:t xml:space="preserve">пішохідної доступності, до закладів освіти та закладів дошкільної освіти, сприятиме проведенню оптимізації загальноосвітніх закладів, створенню умов для безпеки дітей, збереження їх здоров’я, ефективному використанню бюджетних коштів, кадрового потенціалу педагогічних працівників, удосконаленню мережі закладів освіти, а також розширить можливості для гурткової та позакласної роботи. </w:t>
      </w:r>
    </w:p>
    <w:p w:rsidR="00D5427C" w:rsidRPr="00403EB4" w:rsidRDefault="00D5427C" w:rsidP="00403EB4">
      <w:pPr>
        <w:pStyle w:val="ac"/>
        <w:ind w:firstLine="851"/>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eastAsia="uk-UA"/>
        </w:rPr>
        <w:t>Станом на 2021 рік потреба в автобусах складає 2 одиниці для розвантаження існуючих маршрутів (Комунальна у</w:t>
      </w:r>
      <w:r w:rsidR="004923A7">
        <w:rPr>
          <w:rFonts w:ascii="Times New Roman" w:eastAsia="Times New Roman" w:hAnsi="Times New Roman" w:cs="Times New Roman"/>
          <w:sz w:val="28"/>
          <w:szCs w:val="28"/>
          <w:lang w:val="uk-UA" w:eastAsia="uk-UA"/>
        </w:rPr>
        <w:t xml:space="preserve">станова «Гандрабурівський ліцей </w:t>
      </w:r>
      <w:r w:rsidRPr="00403EB4">
        <w:rPr>
          <w:rFonts w:ascii="Times New Roman" w:eastAsia="Times New Roman" w:hAnsi="Times New Roman" w:cs="Times New Roman"/>
          <w:sz w:val="28"/>
          <w:szCs w:val="28"/>
          <w:lang w:val="uk-UA" w:eastAsia="uk-UA"/>
        </w:rPr>
        <w:t xml:space="preserve"> Ананьївської міської ради</w:t>
      </w:r>
      <w:r w:rsidR="004923A7">
        <w:rPr>
          <w:rFonts w:ascii="Times New Roman" w:eastAsia="Times New Roman" w:hAnsi="Times New Roman" w:cs="Times New Roman"/>
          <w:sz w:val="28"/>
          <w:szCs w:val="28"/>
          <w:lang w:val="uk-UA" w:eastAsia="uk-UA"/>
        </w:rPr>
        <w:t>»</w:t>
      </w:r>
      <w:r w:rsidRPr="00403EB4">
        <w:rPr>
          <w:rFonts w:ascii="Times New Roman" w:eastAsia="Times New Roman" w:hAnsi="Times New Roman" w:cs="Times New Roman"/>
          <w:sz w:val="28"/>
          <w:szCs w:val="28"/>
          <w:lang w:val="uk-UA" w:eastAsia="uk-UA"/>
        </w:rPr>
        <w:t xml:space="preserve"> та Комунальна </w:t>
      </w:r>
      <w:r w:rsidR="004923A7">
        <w:rPr>
          <w:rFonts w:ascii="Times New Roman" w:eastAsia="Times New Roman" w:hAnsi="Times New Roman" w:cs="Times New Roman"/>
          <w:sz w:val="28"/>
          <w:szCs w:val="28"/>
          <w:lang w:val="uk-UA" w:eastAsia="uk-UA"/>
        </w:rPr>
        <w:t>установа «Ананьївський ліцей №2</w:t>
      </w:r>
      <w:r w:rsidRPr="00403EB4">
        <w:rPr>
          <w:rFonts w:ascii="Times New Roman" w:eastAsia="Times New Roman" w:hAnsi="Times New Roman" w:cs="Times New Roman"/>
          <w:sz w:val="28"/>
          <w:szCs w:val="28"/>
          <w:lang w:val="uk-UA" w:eastAsia="uk-UA"/>
        </w:rPr>
        <w:t xml:space="preserve"> Ананьївської міської ради</w:t>
      </w:r>
      <w:r w:rsidR="004923A7">
        <w:rPr>
          <w:rFonts w:ascii="Times New Roman" w:eastAsia="Times New Roman" w:hAnsi="Times New Roman" w:cs="Times New Roman"/>
          <w:sz w:val="28"/>
          <w:szCs w:val="28"/>
          <w:lang w:val="uk-UA" w:eastAsia="uk-UA"/>
        </w:rPr>
        <w:t>»</w:t>
      </w:r>
      <w:r w:rsidRPr="00403EB4">
        <w:rPr>
          <w:rFonts w:ascii="Times New Roman" w:eastAsia="Times New Roman" w:hAnsi="Times New Roman" w:cs="Times New Roman"/>
          <w:sz w:val="28"/>
          <w:szCs w:val="28"/>
          <w:lang w:val="uk-UA" w:eastAsia="uk-UA"/>
        </w:rPr>
        <w:t xml:space="preserve">). </w:t>
      </w:r>
    </w:p>
    <w:p w:rsidR="00D5427C" w:rsidRPr="00403EB4" w:rsidRDefault="00D5427C" w:rsidP="00403EB4">
      <w:pPr>
        <w:pStyle w:val="ac"/>
        <w:ind w:firstLine="851"/>
        <w:jc w:val="both"/>
        <w:rPr>
          <w:rFonts w:ascii="Times New Roman" w:eastAsia="Times New Roman" w:hAnsi="Times New Roman" w:cs="Times New Roman"/>
          <w:sz w:val="28"/>
          <w:szCs w:val="28"/>
          <w:lang w:val="uk-UA" w:eastAsia="uk-UA"/>
        </w:rPr>
      </w:pPr>
      <w:r w:rsidRPr="00403EB4">
        <w:rPr>
          <w:rFonts w:ascii="Times New Roman" w:eastAsia="Times New Roman" w:hAnsi="Times New Roman" w:cs="Times New Roman"/>
          <w:sz w:val="28"/>
          <w:szCs w:val="28"/>
          <w:lang w:val="uk-UA" w:eastAsia="uk-UA"/>
        </w:rPr>
        <w:t xml:space="preserve">Залишається актуальною проблема  поповнення техніки наявного парку автобусів. Належна організація підвезення учнів, дошкільнят сільської місцевості, що проживають за межею пішохідної доступності, до закладів освіти сприятиме проведенню оптимізації загальноосвітніх закладів, створенню умов для безпеки дітей, збереження їх здоров’я, ефективному використанню бюджетних коштів, кадрового потенціалу педагогічних працівників, удосконаленню мережі закладів освіти, а також розширить можливості для гурткової та позакласної роботи. </w:t>
      </w:r>
    </w:p>
    <w:p w:rsidR="00D5427C" w:rsidRPr="00403EB4" w:rsidRDefault="00D5427C" w:rsidP="00403EB4">
      <w:pPr>
        <w:pStyle w:val="ac"/>
        <w:ind w:firstLine="851"/>
        <w:jc w:val="both"/>
        <w:rPr>
          <w:rFonts w:ascii="Times New Roman" w:eastAsia="Times New Roman" w:hAnsi="Times New Roman" w:cs="Times New Roman"/>
          <w:sz w:val="28"/>
          <w:szCs w:val="28"/>
          <w:lang w:val="uk-UA" w:eastAsia="uk-UA"/>
        </w:rPr>
      </w:pPr>
      <w:r w:rsidRPr="00403EB4">
        <w:rPr>
          <w:rFonts w:ascii="Times New Roman" w:eastAsia="Times New Roman" w:hAnsi="Times New Roman" w:cs="Times New Roman"/>
          <w:sz w:val="28"/>
          <w:szCs w:val="28"/>
          <w:lang w:val="uk-UA" w:eastAsia="uk-UA"/>
        </w:rPr>
        <w:t>Виконання Програми дасть змогу створити умови для забезпечення у сільській місцевості регулярного підвезення до місць навчання учнів і педагогічних працівників, що сприятиме забезпеченню якісної освіти учнів у базових закладах.</w:t>
      </w:r>
    </w:p>
    <w:p w:rsidR="00D5427C" w:rsidRPr="00403EB4" w:rsidRDefault="00D5427C" w:rsidP="00403EB4">
      <w:pPr>
        <w:pStyle w:val="ac"/>
        <w:ind w:firstLine="851"/>
        <w:jc w:val="both"/>
        <w:rPr>
          <w:rFonts w:ascii="Times New Roman" w:eastAsia="Times New Roman" w:hAnsi="Times New Roman" w:cs="Times New Roman"/>
          <w:sz w:val="28"/>
          <w:szCs w:val="28"/>
          <w:lang w:val="uk-UA" w:eastAsia="uk-UA"/>
        </w:rPr>
      </w:pPr>
      <w:r w:rsidRPr="00403EB4">
        <w:rPr>
          <w:rFonts w:ascii="Times New Roman" w:eastAsia="Times New Roman" w:hAnsi="Times New Roman" w:cs="Times New Roman"/>
          <w:sz w:val="28"/>
          <w:szCs w:val="28"/>
          <w:lang w:val="uk-UA" w:eastAsia="uk-UA"/>
        </w:rPr>
        <w:t>Фінансування заходів Програми здійснюватиметься з урахуванням реальних можливостей бюджету міської територіальної громади, а також інших джерел не заборонених чинним законодавством.</w:t>
      </w:r>
    </w:p>
    <w:p w:rsidR="00D5427C" w:rsidRPr="00261A46" w:rsidRDefault="00D5427C" w:rsidP="00D5427C">
      <w:pPr>
        <w:spacing w:after="0" w:line="240" w:lineRule="auto"/>
        <w:ind w:hanging="142"/>
        <w:rPr>
          <w:rFonts w:ascii="Times New Roman" w:eastAsia="Times New Roman" w:hAnsi="Times New Roman" w:cs="Times New Roman"/>
          <w:sz w:val="28"/>
          <w:szCs w:val="28"/>
          <w:lang w:val="uk-UA" w:eastAsia="uk-UA"/>
        </w:rPr>
      </w:pPr>
    </w:p>
    <w:p w:rsidR="00D5427C" w:rsidRDefault="00D5427C" w:rsidP="00D5427C">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Мета Програми.</w:t>
      </w:r>
    </w:p>
    <w:p w:rsidR="00D5427C" w:rsidRPr="000B3D40" w:rsidRDefault="00D5427C" w:rsidP="00D5427C">
      <w:pPr>
        <w:spacing w:after="0" w:line="240" w:lineRule="auto"/>
        <w:jc w:val="center"/>
        <w:rPr>
          <w:rFonts w:ascii="Times New Roman" w:eastAsia="Times New Roman" w:hAnsi="Times New Roman" w:cs="Times New Roman"/>
          <w:b/>
          <w:sz w:val="28"/>
          <w:szCs w:val="28"/>
          <w:lang w:val="uk-UA" w:eastAsia="uk-UA"/>
        </w:rPr>
      </w:pPr>
    </w:p>
    <w:p w:rsidR="00D5427C" w:rsidRPr="00403EB4" w:rsidRDefault="00D5427C" w:rsidP="00403EB4">
      <w:pPr>
        <w:pStyle w:val="ac"/>
        <w:ind w:firstLine="709"/>
        <w:jc w:val="both"/>
        <w:rPr>
          <w:rFonts w:ascii="Times New Roman" w:eastAsia="Times New Roman" w:hAnsi="Times New Roman" w:cs="Times New Roman"/>
          <w:b/>
          <w:sz w:val="28"/>
          <w:szCs w:val="28"/>
          <w:lang w:val="uk-UA"/>
        </w:rPr>
      </w:pPr>
      <w:r w:rsidRPr="00403EB4">
        <w:rPr>
          <w:rFonts w:ascii="Times New Roman" w:eastAsia="Times New Roman" w:hAnsi="Times New Roman" w:cs="Times New Roman"/>
          <w:b/>
          <w:sz w:val="28"/>
          <w:szCs w:val="28"/>
          <w:lang w:val="uk-UA"/>
        </w:rPr>
        <w:t xml:space="preserve">- </w:t>
      </w:r>
      <w:r w:rsidRPr="00403EB4">
        <w:rPr>
          <w:rFonts w:ascii="Times New Roman" w:eastAsia="Times New Roman" w:hAnsi="Times New Roman" w:cs="Times New Roman"/>
          <w:sz w:val="28"/>
          <w:szCs w:val="28"/>
          <w:lang w:val="uk-UA"/>
        </w:rPr>
        <w:t>Забезпечення у сільській місцевості регулярного, безпечного, безоплатного перевезення до місць навчання і додому учнів, дошкільнят та педагогічних  працівників закладів освіти.</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Створення рівних можливостей для всіх громадян, які проживають і постійно працюють у сільській місцевості, в задоволенні соціальних та культурно-освітніх потреб.</w:t>
      </w:r>
    </w:p>
    <w:p w:rsidR="00D5427C" w:rsidRPr="00403EB4" w:rsidRDefault="00D5427C" w:rsidP="00403EB4">
      <w:pPr>
        <w:pStyle w:val="ac"/>
        <w:ind w:firstLine="709"/>
        <w:jc w:val="both"/>
        <w:rPr>
          <w:rFonts w:ascii="Times New Roman" w:eastAsia="Times New Roman" w:hAnsi="Times New Roman" w:cs="Times New Roman"/>
          <w:color w:val="000000"/>
          <w:sz w:val="28"/>
          <w:szCs w:val="28"/>
          <w:lang w:val="uk-UA"/>
        </w:rPr>
      </w:pPr>
      <w:r w:rsidRPr="00403EB4">
        <w:rPr>
          <w:rFonts w:ascii="Times New Roman" w:eastAsia="Times New Roman" w:hAnsi="Times New Roman" w:cs="Times New Roman"/>
          <w:color w:val="000000"/>
          <w:sz w:val="28"/>
          <w:szCs w:val="28"/>
          <w:lang w:val="uk-UA"/>
        </w:rPr>
        <w:t>- Раціональне використання кадрового потенціалу педагогічних працівників загальноосвітніх навчальних закладів у сільській місцевості.</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Забезпечення реалізації прав громадян на доступність і безоплатність здобуття якісної та безоплатної загальної середньої освіти .</w:t>
      </w:r>
    </w:p>
    <w:p w:rsidR="00D5427C" w:rsidRPr="00403EB4" w:rsidRDefault="00D5427C" w:rsidP="00403EB4">
      <w:pPr>
        <w:pStyle w:val="ac"/>
        <w:ind w:firstLine="709"/>
        <w:jc w:val="both"/>
        <w:rPr>
          <w:rFonts w:ascii="Times New Roman" w:eastAsia="Andale Sans UI" w:hAnsi="Times New Roman" w:cs="Times New Roman"/>
          <w:kern w:val="1"/>
          <w:sz w:val="28"/>
          <w:szCs w:val="28"/>
          <w:lang w:val="uk-UA"/>
        </w:rPr>
      </w:pPr>
      <w:r w:rsidRPr="00403EB4">
        <w:rPr>
          <w:rFonts w:ascii="Times New Roman" w:eastAsia="Andale Sans UI" w:hAnsi="Times New Roman" w:cs="Times New Roman"/>
          <w:kern w:val="1"/>
          <w:sz w:val="28"/>
          <w:szCs w:val="28"/>
          <w:lang w:val="uk-UA"/>
        </w:rPr>
        <w:t>- Оптимізація мережі загальноосвітніх навчальних закладів у сільській місцевості.</w:t>
      </w:r>
    </w:p>
    <w:p w:rsidR="00D5427C" w:rsidRPr="00403EB4" w:rsidRDefault="00D5427C" w:rsidP="00403EB4">
      <w:pPr>
        <w:pStyle w:val="ac"/>
        <w:ind w:firstLine="709"/>
        <w:jc w:val="both"/>
        <w:rPr>
          <w:rFonts w:ascii="Times New Roman" w:eastAsia="Andale Sans UI" w:hAnsi="Times New Roman" w:cs="Times New Roman"/>
          <w:kern w:val="1"/>
          <w:sz w:val="28"/>
          <w:szCs w:val="28"/>
          <w:lang w:val="uk-UA"/>
        </w:rPr>
      </w:pPr>
      <w:r w:rsidRPr="00403EB4">
        <w:rPr>
          <w:rFonts w:ascii="Times New Roman" w:eastAsia="Andale Sans UI" w:hAnsi="Times New Roman" w:cs="Times New Roman"/>
          <w:kern w:val="1"/>
          <w:sz w:val="28"/>
          <w:szCs w:val="28"/>
          <w:lang w:val="uk-UA"/>
        </w:rPr>
        <w:t xml:space="preserve">- Забезпечення рівного доступу до якісної освіти учнів, </w:t>
      </w:r>
      <w:r w:rsidRPr="00403EB4">
        <w:rPr>
          <w:rFonts w:ascii="Times New Roman" w:eastAsia="Times New Roman" w:hAnsi="Times New Roman" w:cs="Times New Roman"/>
          <w:sz w:val="28"/>
          <w:szCs w:val="28"/>
          <w:lang w:val="uk-UA"/>
        </w:rPr>
        <w:t>дошкільнят</w:t>
      </w:r>
      <w:r w:rsidRPr="00403EB4">
        <w:rPr>
          <w:rFonts w:ascii="Times New Roman" w:eastAsia="Andale Sans UI" w:hAnsi="Times New Roman" w:cs="Times New Roman"/>
          <w:kern w:val="1"/>
          <w:sz w:val="28"/>
          <w:szCs w:val="28"/>
          <w:lang w:val="uk-UA"/>
        </w:rPr>
        <w:t xml:space="preserve"> сільських малокомплектних навчальних закладів.</w:t>
      </w:r>
    </w:p>
    <w:p w:rsidR="00D5427C" w:rsidRPr="00403EB4" w:rsidRDefault="00D5427C" w:rsidP="00403EB4">
      <w:pPr>
        <w:pStyle w:val="ac"/>
        <w:ind w:firstLine="709"/>
        <w:jc w:val="both"/>
        <w:rPr>
          <w:rFonts w:ascii="Times New Roman" w:eastAsia="Andale Sans UI" w:hAnsi="Times New Roman" w:cs="Times New Roman"/>
          <w:kern w:val="1"/>
          <w:sz w:val="28"/>
          <w:szCs w:val="28"/>
          <w:lang w:val="uk-UA"/>
        </w:rPr>
      </w:pPr>
      <w:r w:rsidRPr="00403EB4">
        <w:rPr>
          <w:rFonts w:ascii="Times New Roman" w:eastAsia="Andale Sans UI" w:hAnsi="Times New Roman" w:cs="Times New Roman"/>
          <w:kern w:val="1"/>
          <w:sz w:val="28"/>
          <w:szCs w:val="28"/>
          <w:lang w:val="uk-UA"/>
        </w:rPr>
        <w:t>- Забезпечення роботи, освітніх округів та опорних закладів.</w:t>
      </w:r>
    </w:p>
    <w:p w:rsidR="00D5427C" w:rsidRPr="00261A46" w:rsidRDefault="00D5427C" w:rsidP="00D5427C">
      <w:pPr>
        <w:widowControl w:val="0"/>
        <w:suppressAutoHyphens/>
        <w:spacing w:after="0" w:line="240" w:lineRule="auto"/>
        <w:ind w:left="360"/>
        <w:jc w:val="both"/>
        <w:rPr>
          <w:rFonts w:ascii="Times New Roman" w:eastAsia="Andale Sans UI" w:hAnsi="Times New Roman" w:cs="Times New Roman"/>
          <w:kern w:val="1"/>
          <w:sz w:val="28"/>
          <w:szCs w:val="28"/>
          <w:lang w:val="uk-UA" w:eastAsia="uk-UA"/>
        </w:rPr>
      </w:pPr>
    </w:p>
    <w:p w:rsidR="00D5427C" w:rsidRPr="00261A46" w:rsidRDefault="00D5427C" w:rsidP="00D5427C">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Обґрунтування шляхів і засобів розв’язання проблеми , обсягів та джерел фінансування, строки та етапи виконання Програми.</w:t>
      </w:r>
    </w:p>
    <w:p w:rsidR="00D5427C" w:rsidRPr="00261A46" w:rsidRDefault="00D5427C" w:rsidP="00D5427C">
      <w:pPr>
        <w:spacing w:after="0" w:line="240" w:lineRule="auto"/>
        <w:jc w:val="center"/>
        <w:rPr>
          <w:rFonts w:ascii="Times New Roman" w:eastAsia="Times New Roman" w:hAnsi="Times New Roman" w:cs="Times New Roman"/>
          <w:sz w:val="28"/>
          <w:szCs w:val="28"/>
          <w:lang w:val="uk-UA" w:eastAsia="uk-UA"/>
        </w:rPr>
      </w:pP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lastRenderedPageBreak/>
        <w:t>За час дії Програми планується:</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забезпечити соціальний захист учасників навчально-виховного процесу, досягнути позитивних зрушень у забезпеченні життєдіяльності сільського населення;</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забезпечити 100% охоплення підвезення учнів, дошкільнят до закладів освіти та збільшити кількість учнів для підвезення на спортивні змагання, конкурси різного рівня.</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При формуванні бюджету Ананьївської територіальної громади на наступні роки обсяги фінансування заходів Програми будуть визначатись виходячи з реальних можливостей бюджету.</w:t>
      </w:r>
    </w:p>
    <w:p w:rsidR="00D5427C" w:rsidRPr="00403EB4" w:rsidRDefault="00D5427C" w:rsidP="00403EB4">
      <w:pPr>
        <w:pStyle w:val="ac"/>
        <w:ind w:firstLine="709"/>
        <w:jc w:val="both"/>
        <w:rPr>
          <w:rFonts w:ascii="Times New Roman" w:eastAsia="Calibri" w:hAnsi="Times New Roman" w:cs="Times New Roman"/>
          <w:sz w:val="28"/>
          <w:szCs w:val="28"/>
          <w:lang w:val="uk-UA"/>
        </w:rPr>
      </w:pPr>
      <w:r w:rsidRPr="00403EB4">
        <w:rPr>
          <w:rFonts w:ascii="Times New Roman" w:eastAsia="Calibri" w:hAnsi="Times New Roman" w:cs="Times New Roman"/>
          <w:sz w:val="28"/>
          <w:szCs w:val="28"/>
          <w:lang w:val="uk-UA"/>
        </w:rPr>
        <w:t>Ресурсне забезпечення Програми наведено у додатку 1.</w:t>
      </w:r>
    </w:p>
    <w:p w:rsidR="00D5427C" w:rsidRPr="00261A46" w:rsidRDefault="00D5427C" w:rsidP="00D5427C">
      <w:pPr>
        <w:spacing w:after="0" w:line="240" w:lineRule="auto"/>
        <w:jc w:val="center"/>
        <w:rPr>
          <w:rFonts w:ascii="Times New Roman" w:eastAsia="Times New Roman" w:hAnsi="Times New Roman" w:cs="Times New Roman"/>
          <w:sz w:val="28"/>
          <w:szCs w:val="28"/>
          <w:lang w:val="uk-UA" w:eastAsia="uk-UA"/>
        </w:rPr>
      </w:pPr>
    </w:p>
    <w:p w:rsidR="00D5427C" w:rsidRPr="00261A46" w:rsidRDefault="00D5427C" w:rsidP="00D5427C">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Напрями діяльності та заходи Програми.</w:t>
      </w:r>
    </w:p>
    <w:p w:rsidR="00D5427C" w:rsidRPr="00261A46" w:rsidRDefault="00D5427C" w:rsidP="00D5427C">
      <w:pPr>
        <w:spacing w:after="0" w:line="240" w:lineRule="auto"/>
        <w:jc w:val="center"/>
        <w:rPr>
          <w:rFonts w:ascii="Times New Roman" w:eastAsia="Times New Roman" w:hAnsi="Times New Roman" w:cs="Times New Roman"/>
          <w:sz w:val="28"/>
          <w:szCs w:val="28"/>
          <w:lang w:val="uk-UA" w:eastAsia="uk-UA"/>
        </w:rPr>
      </w:pP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З метою охоплення навчанням усіх дітей, поліпшення керованості навчально-виховним процесом, удосконалення використання навчально-матеріальної бази шкіл, забезпечення висококваліфікованими кадрами, ефективного використання фінансових ресурсів розробляються </w:t>
      </w:r>
      <w:r w:rsidRPr="00403EB4">
        <w:rPr>
          <w:rFonts w:ascii="Times New Roman" w:eastAsia="Times New Roman" w:hAnsi="Times New Roman" w:cs="Times New Roman"/>
          <w:color w:val="000000"/>
          <w:sz w:val="28"/>
          <w:szCs w:val="28"/>
          <w:lang w:val="uk-UA"/>
        </w:rPr>
        <w:t>маршрути підвозу учнів з віддалених населених пунктів до опорних шкіл</w:t>
      </w:r>
      <w:r w:rsidR="00454C17">
        <w:rPr>
          <w:rFonts w:ascii="Times New Roman" w:eastAsia="Times New Roman" w:hAnsi="Times New Roman" w:cs="Times New Roman"/>
          <w:color w:val="000000"/>
          <w:sz w:val="28"/>
          <w:szCs w:val="28"/>
          <w:lang w:val="uk-UA"/>
        </w:rPr>
        <w:t xml:space="preserve"> та інших закладів загальної середньої освіти</w:t>
      </w:r>
      <w:r w:rsidRPr="00403EB4">
        <w:rPr>
          <w:rFonts w:ascii="Times New Roman" w:eastAsia="Times New Roman" w:hAnsi="Times New Roman" w:cs="Times New Roman"/>
          <w:color w:val="000000"/>
          <w:sz w:val="28"/>
          <w:szCs w:val="28"/>
          <w:lang w:val="uk-UA"/>
        </w:rPr>
        <w:t>.</w:t>
      </w:r>
      <w:r w:rsidRPr="00403EB4">
        <w:rPr>
          <w:rFonts w:ascii="Times New Roman" w:eastAsia="Times New Roman" w:hAnsi="Times New Roman" w:cs="Times New Roman"/>
          <w:color w:val="FF0000"/>
          <w:sz w:val="28"/>
          <w:szCs w:val="28"/>
          <w:lang w:val="uk-UA"/>
        </w:rPr>
        <w:t xml:space="preserve"> </w:t>
      </w:r>
      <w:r w:rsidRPr="00403EB4">
        <w:rPr>
          <w:rFonts w:ascii="Times New Roman" w:eastAsia="Times New Roman" w:hAnsi="Times New Roman" w:cs="Times New Roman"/>
          <w:sz w:val="28"/>
          <w:szCs w:val="28"/>
          <w:lang w:val="uk-UA"/>
        </w:rPr>
        <w:t>Кожен маршрут оснащується транспортним засобом відповідної марки залежно від кількості дітей, які потребують підвозу.</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Напрями діяльності та заходи Програми наведено у додатку 2.</w:t>
      </w:r>
    </w:p>
    <w:p w:rsidR="00D5427C" w:rsidRPr="00261A46" w:rsidRDefault="00D5427C" w:rsidP="00D5427C">
      <w:pPr>
        <w:tabs>
          <w:tab w:val="left" w:pos="708"/>
          <w:tab w:val="left" w:pos="1416"/>
          <w:tab w:val="left" w:pos="2124"/>
          <w:tab w:val="left" w:pos="2832"/>
          <w:tab w:val="left" w:pos="3540"/>
          <w:tab w:val="left" w:pos="4248"/>
          <w:tab w:val="left" w:pos="4956"/>
          <w:tab w:val="left" w:pos="5664"/>
          <w:tab w:val="left" w:pos="6372"/>
          <w:tab w:val="left" w:pos="7152"/>
        </w:tabs>
        <w:spacing w:after="0" w:line="240" w:lineRule="auto"/>
        <w:rPr>
          <w:rFonts w:ascii="Times New Roman" w:eastAsia="Times New Roman" w:hAnsi="Times New Roman" w:cs="Times New Roman"/>
          <w:sz w:val="28"/>
          <w:szCs w:val="28"/>
          <w:lang w:val="uk-UA" w:eastAsia="uk-UA"/>
        </w:rPr>
      </w:pPr>
    </w:p>
    <w:p w:rsidR="00D5427C" w:rsidRPr="00261A46" w:rsidRDefault="00D5427C" w:rsidP="00D5427C">
      <w:pPr>
        <w:tabs>
          <w:tab w:val="left" w:pos="708"/>
          <w:tab w:val="left" w:pos="1416"/>
          <w:tab w:val="left" w:pos="2124"/>
          <w:tab w:val="left" w:pos="2832"/>
          <w:tab w:val="left" w:pos="3540"/>
          <w:tab w:val="left" w:pos="4248"/>
          <w:tab w:val="left" w:pos="4956"/>
          <w:tab w:val="left" w:pos="5664"/>
          <w:tab w:val="left" w:pos="6372"/>
          <w:tab w:val="left" w:pos="7152"/>
        </w:tabs>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Очікувані результати та ефективність виконання Програми.</w:t>
      </w:r>
    </w:p>
    <w:p w:rsidR="00D5427C" w:rsidRPr="00261A46" w:rsidRDefault="00D5427C" w:rsidP="00D5427C">
      <w:pPr>
        <w:tabs>
          <w:tab w:val="left" w:pos="708"/>
          <w:tab w:val="left" w:pos="1416"/>
          <w:tab w:val="left" w:pos="2124"/>
          <w:tab w:val="left" w:pos="2832"/>
          <w:tab w:val="left" w:pos="3540"/>
          <w:tab w:val="left" w:pos="4248"/>
          <w:tab w:val="left" w:pos="4956"/>
          <w:tab w:val="left" w:pos="5664"/>
          <w:tab w:val="left" w:pos="6372"/>
          <w:tab w:val="left" w:pos="7152"/>
        </w:tabs>
        <w:spacing w:after="0" w:line="240" w:lineRule="auto"/>
        <w:jc w:val="center"/>
        <w:rPr>
          <w:rFonts w:ascii="Times New Roman" w:eastAsia="Times New Roman" w:hAnsi="Times New Roman" w:cs="Times New Roman"/>
          <w:sz w:val="28"/>
          <w:szCs w:val="28"/>
          <w:lang w:val="uk-UA" w:eastAsia="uk-UA"/>
        </w:rPr>
      </w:pP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Виконання міської цільової програми «Шкільний автобус» на 2021 - 2023 роки дасть можливість: </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створити умови для забезпечення у сільській місцевості регулярного безоплатного підвезення учнів, дошкільнят та педагогічних працівників до місць навчання, роботи і додому;</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створити оптимальну мережу загальноосвітніх закладів освіти у сільській місцевості;</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вирішувати проблеми освіти на більш високому рівні – диференціації, індивідуалізації навчання, організації систематичного та якісного контролю за навчальними досягненнями учнів; </w:t>
      </w: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поліпшити якість знань учнів, дошкільнят, ефективне використання наявної матеріально-технічної бази, кадрового потенціалу педагогічних працівників, фінансових можливостей освітянської галузі в сільській місцевості. </w:t>
      </w:r>
    </w:p>
    <w:p w:rsidR="00D5427C" w:rsidRDefault="00D5427C" w:rsidP="00D5427C">
      <w:pPr>
        <w:spacing w:after="0" w:line="240" w:lineRule="auto"/>
        <w:jc w:val="center"/>
        <w:rPr>
          <w:rFonts w:ascii="Times New Roman" w:eastAsia="Times New Roman" w:hAnsi="Times New Roman" w:cs="Times New Roman"/>
          <w:b/>
          <w:bCs/>
          <w:sz w:val="28"/>
          <w:szCs w:val="28"/>
          <w:lang w:val="uk-UA" w:eastAsia="uk-UA"/>
        </w:rPr>
      </w:pPr>
    </w:p>
    <w:p w:rsidR="00D5427C" w:rsidRPr="00261A46" w:rsidRDefault="00D5427C" w:rsidP="00D5427C">
      <w:pPr>
        <w:spacing w:after="0" w:line="240" w:lineRule="auto"/>
        <w:jc w:val="center"/>
        <w:rPr>
          <w:rFonts w:ascii="Times New Roman" w:eastAsia="Times New Roman" w:hAnsi="Times New Roman" w:cs="Times New Roman"/>
          <w:b/>
          <w:bCs/>
          <w:sz w:val="28"/>
          <w:szCs w:val="28"/>
          <w:lang w:val="uk-UA" w:eastAsia="uk-UA"/>
        </w:rPr>
      </w:pPr>
      <w:r w:rsidRPr="00261A46">
        <w:rPr>
          <w:rFonts w:ascii="Times New Roman" w:eastAsia="Times New Roman" w:hAnsi="Times New Roman" w:cs="Times New Roman"/>
          <w:b/>
          <w:bCs/>
          <w:sz w:val="28"/>
          <w:szCs w:val="28"/>
          <w:lang w:val="uk-UA" w:eastAsia="uk-UA"/>
        </w:rPr>
        <w:t>Координація та контроль за ходом виконання Програми.</w:t>
      </w:r>
    </w:p>
    <w:p w:rsidR="00D5427C" w:rsidRPr="00261A46" w:rsidRDefault="00D5427C" w:rsidP="00D5427C">
      <w:pPr>
        <w:spacing w:after="0" w:line="240" w:lineRule="auto"/>
        <w:jc w:val="center"/>
        <w:rPr>
          <w:rFonts w:ascii="Times New Roman" w:eastAsia="Times New Roman" w:hAnsi="Times New Roman" w:cs="Times New Roman"/>
          <w:bCs/>
          <w:sz w:val="28"/>
          <w:szCs w:val="28"/>
          <w:lang w:val="uk-UA" w:eastAsia="uk-UA"/>
        </w:rPr>
      </w:pPr>
    </w:p>
    <w:p w:rsidR="00D5427C" w:rsidRPr="00403EB4" w:rsidRDefault="00D5427C" w:rsidP="00403EB4">
      <w:pPr>
        <w:pStyle w:val="ac"/>
        <w:ind w:firstLine="709"/>
        <w:jc w:val="both"/>
        <w:rPr>
          <w:rFonts w:ascii="Times New Roman" w:eastAsia="Times New Roman" w:hAnsi="Times New Roman" w:cs="Times New Roman"/>
          <w:sz w:val="28"/>
          <w:szCs w:val="28"/>
          <w:lang w:val="uk-UA"/>
        </w:rPr>
      </w:pPr>
      <w:r w:rsidRPr="00403EB4">
        <w:rPr>
          <w:rFonts w:ascii="Times New Roman" w:eastAsia="Times New Roman" w:hAnsi="Times New Roman" w:cs="Times New Roman"/>
          <w:sz w:val="28"/>
          <w:szCs w:val="28"/>
          <w:lang w:val="uk-UA"/>
        </w:rPr>
        <w:t xml:space="preserve">Реалізація Програми та безпосередній контроль за її виконанням здійснюється відділом освіти, молоді і спорту Ананьївської міської ради. Контроль за цільовим та ефективним використанням коштів, спрямованих на виконання Програми, здійснює головний розпорядник коштів щорічно. Після </w:t>
      </w:r>
      <w:r w:rsidRPr="00403EB4">
        <w:rPr>
          <w:rFonts w:ascii="Times New Roman" w:eastAsia="Times New Roman" w:hAnsi="Times New Roman" w:cs="Times New Roman"/>
          <w:sz w:val="28"/>
          <w:szCs w:val="28"/>
          <w:lang w:val="uk-UA"/>
        </w:rPr>
        <w:lastRenderedPageBreak/>
        <w:t>закінчення встановленого строку виконання Програми, не пізніше ніж у двомісячний строк, виконавець складає підсумковий звіт про результати її виконання та надає його на розгляд міської ради.</w:t>
      </w:r>
    </w:p>
    <w:p w:rsidR="00D5427C" w:rsidRPr="00403EB4" w:rsidRDefault="00D5427C" w:rsidP="00403EB4">
      <w:pPr>
        <w:pStyle w:val="ac"/>
        <w:ind w:firstLine="709"/>
        <w:jc w:val="both"/>
        <w:rPr>
          <w:rFonts w:ascii="Times New Roman" w:hAnsi="Times New Roman" w:cs="Times New Roman"/>
          <w:color w:val="333333"/>
          <w:sz w:val="28"/>
          <w:szCs w:val="28"/>
          <w:lang w:val="uk-UA"/>
        </w:rPr>
      </w:pPr>
      <w:r w:rsidRPr="00403EB4">
        <w:rPr>
          <w:rFonts w:ascii="Times New Roman" w:hAnsi="Times New Roman" w:cs="Times New Roman"/>
          <w:sz w:val="28"/>
          <w:szCs w:val="28"/>
          <w:lang w:val="uk-UA"/>
        </w:rPr>
        <w:t xml:space="preserve">Контроль за виконанням програми здійснює постійна комісія </w:t>
      </w:r>
      <w:r w:rsidRPr="00403EB4">
        <w:rPr>
          <w:rFonts w:ascii="Times New Roman" w:hAnsi="Times New Roman" w:cs="Times New Roman"/>
          <w:color w:val="333333"/>
          <w:sz w:val="28"/>
          <w:szCs w:val="28"/>
          <w:lang w:val="uk-UA"/>
        </w:rPr>
        <w:t xml:space="preserve">з питань фінансів, бюджету, планування соціально-економічного розвитку, інвестицій та міжнародного </w:t>
      </w:r>
      <w:r w:rsidRPr="00403EB4">
        <w:rPr>
          <w:rFonts w:ascii="Times New Roman" w:hAnsi="Times New Roman" w:cs="Times New Roman"/>
          <w:sz w:val="28"/>
          <w:szCs w:val="28"/>
          <w:lang w:val="uk-UA"/>
        </w:rPr>
        <w:t>співробітництва.</w:t>
      </w:r>
    </w:p>
    <w:p w:rsidR="00D5427C" w:rsidRDefault="00D5427C" w:rsidP="00D5427C">
      <w:pPr>
        <w:pStyle w:val="a8"/>
        <w:spacing w:before="0" w:beforeAutospacing="0" w:after="60" w:afterAutospacing="0"/>
        <w:rPr>
          <w:color w:val="333333"/>
          <w:sz w:val="28"/>
          <w:szCs w:val="28"/>
          <w:lang w:val="uk-UA"/>
        </w:rPr>
      </w:pPr>
      <w:r w:rsidRPr="00641E55">
        <w:rPr>
          <w:color w:val="333333"/>
          <w:sz w:val="28"/>
          <w:szCs w:val="28"/>
          <w:lang w:val="uk-UA"/>
        </w:rPr>
        <w:t xml:space="preserve">                              </w:t>
      </w: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D5427C" w:rsidRDefault="00D5427C" w:rsidP="00D5427C">
      <w:pPr>
        <w:pStyle w:val="a8"/>
        <w:spacing w:before="0" w:beforeAutospacing="0" w:after="60" w:afterAutospacing="0"/>
        <w:rPr>
          <w:color w:val="333333"/>
          <w:sz w:val="28"/>
          <w:szCs w:val="28"/>
          <w:lang w:val="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A562C7" w:rsidRDefault="00A562C7" w:rsidP="00D5427C">
      <w:pPr>
        <w:spacing w:after="0" w:line="240" w:lineRule="auto"/>
        <w:ind w:left="6237"/>
        <w:jc w:val="right"/>
        <w:rPr>
          <w:rFonts w:ascii="Times New Roman" w:eastAsia="Times New Roman" w:hAnsi="Times New Roman" w:cs="Times New Roman"/>
          <w:sz w:val="28"/>
          <w:szCs w:val="28"/>
          <w:lang w:val="uk-UA" w:eastAsia="uk-UA"/>
        </w:rPr>
      </w:pPr>
    </w:p>
    <w:p w:rsidR="00403EB4" w:rsidRDefault="00403EB4" w:rsidP="00D5427C">
      <w:pPr>
        <w:spacing w:after="0" w:line="240" w:lineRule="auto"/>
        <w:ind w:left="6237"/>
        <w:jc w:val="right"/>
        <w:rPr>
          <w:rFonts w:ascii="Times New Roman" w:eastAsia="Times New Roman" w:hAnsi="Times New Roman" w:cs="Times New Roman"/>
          <w:sz w:val="28"/>
          <w:szCs w:val="28"/>
          <w:lang w:val="uk-UA" w:eastAsia="uk-UA"/>
        </w:rPr>
      </w:pPr>
    </w:p>
    <w:p w:rsidR="00403EB4" w:rsidRDefault="00403EB4" w:rsidP="00D5427C">
      <w:pPr>
        <w:spacing w:after="0" w:line="240" w:lineRule="auto"/>
        <w:ind w:left="6237"/>
        <w:jc w:val="right"/>
        <w:rPr>
          <w:rFonts w:ascii="Times New Roman" w:eastAsia="Times New Roman" w:hAnsi="Times New Roman" w:cs="Times New Roman"/>
          <w:sz w:val="28"/>
          <w:szCs w:val="28"/>
          <w:lang w:val="uk-UA" w:eastAsia="uk-UA"/>
        </w:rPr>
      </w:pPr>
    </w:p>
    <w:p w:rsidR="00403EB4" w:rsidRDefault="00403EB4" w:rsidP="00D5427C">
      <w:pPr>
        <w:spacing w:after="0" w:line="240" w:lineRule="auto"/>
        <w:ind w:left="6237"/>
        <w:jc w:val="right"/>
        <w:rPr>
          <w:rFonts w:ascii="Times New Roman" w:eastAsia="Times New Roman" w:hAnsi="Times New Roman" w:cs="Times New Roman"/>
          <w:sz w:val="28"/>
          <w:szCs w:val="28"/>
          <w:lang w:val="uk-UA" w:eastAsia="uk-UA"/>
        </w:rPr>
      </w:pPr>
    </w:p>
    <w:p w:rsidR="00403EB4" w:rsidRDefault="00403EB4" w:rsidP="00D5427C">
      <w:pPr>
        <w:spacing w:after="0" w:line="240" w:lineRule="auto"/>
        <w:ind w:left="6237"/>
        <w:jc w:val="right"/>
        <w:rPr>
          <w:rFonts w:ascii="Times New Roman" w:eastAsia="Times New Roman" w:hAnsi="Times New Roman" w:cs="Times New Roman"/>
          <w:sz w:val="28"/>
          <w:szCs w:val="28"/>
          <w:lang w:val="uk-UA" w:eastAsia="uk-UA"/>
        </w:rPr>
      </w:pPr>
    </w:p>
    <w:p w:rsidR="00403EB4" w:rsidRDefault="00403EB4" w:rsidP="00D5427C">
      <w:pPr>
        <w:spacing w:after="0" w:line="240" w:lineRule="auto"/>
        <w:ind w:left="6237"/>
        <w:jc w:val="right"/>
        <w:rPr>
          <w:rFonts w:ascii="Times New Roman" w:eastAsia="Times New Roman" w:hAnsi="Times New Roman" w:cs="Times New Roman"/>
          <w:sz w:val="28"/>
          <w:szCs w:val="28"/>
          <w:lang w:val="uk-UA" w:eastAsia="uk-UA"/>
        </w:rPr>
      </w:pPr>
    </w:p>
    <w:p w:rsidR="00403EB4" w:rsidRDefault="00403EB4" w:rsidP="00D5427C">
      <w:pPr>
        <w:spacing w:after="0" w:line="240" w:lineRule="auto"/>
        <w:ind w:left="6237"/>
        <w:jc w:val="right"/>
        <w:rPr>
          <w:rFonts w:ascii="Times New Roman" w:eastAsia="Times New Roman" w:hAnsi="Times New Roman" w:cs="Times New Roman"/>
          <w:sz w:val="28"/>
          <w:szCs w:val="28"/>
          <w:lang w:val="uk-UA" w:eastAsia="uk-UA"/>
        </w:rPr>
      </w:pPr>
    </w:p>
    <w:p w:rsidR="00403EB4" w:rsidRDefault="00403EB4" w:rsidP="00D5427C">
      <w:pPr>
        <w:spacing w:after="0" w:line="240" w:lineRule="auto"/>
        <w:ind w:left="6237"/>
        <w:jc w:val="right"/>
        <w:rPr>
          <w:rFonts w:ascii="Times New Roman" w:eastAsia="Times New Roman" w:hAnsi="Times New Roman" w:cs="Times New Roman"/>
          <w:sz w:val="28"/>
          <w:szCs w:val="28"/>
          <w:lang w:val="uk-UA" w:eastAsia="uk-UA"/>
        </w:rPr>
      </w:pPr>
    </w:p>
    <w:p w:rsidR="00403EB4" w:rsidRDefault="00403EB4" w:rsidP="00D5427C">
      <w:pPr>
        <w:spacing w:after="0" w:line="240" w:lineRule="auto"/>
        <w:ind w:left="6237"/>
        <w:jc w:val="right"/>
        <w:rPr>
          <w:rFonts w:ascii="Times New Roman" w:eastAsia="Times New Roman" w:hAnsi="Times New Roman" w:cs="Times New Roman"/>
          <w:sz w:val="28"/>
          <w:szCs w:val="28"/>
          <w:lang w:val="uk-UA" w:eastAsia="uk-UA"/>
        </w:rPr>
      </w:pPr>
    </w:p>
    <w:p w:rsidR="00454C17" w:rsidRDefault="00454C17" w:rsidP="00D5427C">
      <w:pPr>
        <w:spacing w:after="0" w:line="240" w:lineRule="auto"/>
        <w:ind w:left="6237"/>
        <w:jc w:val="right"/>
        <w:rPr>
          <w:rFonts w:ascii="Times New Roman" w:eastAsia="Times New Roman" w:hAnsi="Times New Roman" w:cs="Times New Roman"/>
          <w:sz w:val="28"/>
          <w:szCs w:val="28"/>
          <w:lang w:val="uk-UA" w:eastAsia="uk-UA"/>
        </w:rPr>
      </w:pPr>
    </w:p>
    <w:p w:rsidR="00454C17" w:rsidRDefault="00454C17" w:rsidP="00D5427C">
      <w:pPr>
        <w:spacing w:after="0" w:line="240" w:lineRule="auto"/>
        <w:ind w:left="6237"/>
        <w:jc w:val="right"/>
        <w:rPr>
          <w:rFonts w:ascii="Times New Roman" w:eastAsia="Times New Roman" w:hAnsi="Times New Roman" w:cs="Times New Roman"/>
          <w:sz w:val="28"/>
          <w:szCs w:val="28"/>
          <w:lang w:val="uk-UA" w:eastAsia="uk-UA"/>
        </w:rPr>
      </w:pPr>
    </w:p>
    <w:p w:rsidR="00D5427C" w:rsidRDefault="00D5427C" w:rsidP="00D5427C">
      <w:pPr>
        <w:spacing w:after="0" w:line="240" w:lineRule="auto"/>
        <w:ind w:left="6237"/>
        <w:jc w:val="right"/>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lastRenderedPageBreak/>
        <w:t>Додаток  1</w:t>
      </w:r>
    </w:p>
    <w:p w:rsidR="00D5427C" w:rsidRDefault="00D5427C" w:rsidP="00D5427C">
      <w:pPr>
        <w:spacing w:after="0" w:line="240" w:lineRule="auto"/>
        <w:ind w:left="6237"/>
        <w:jc w:val="right"/>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до Програми</w:t>
      </w:r>
      <w:r w:rsidRPr="00261A46">
        <w:rPr>
          <w:rFonts w:ascii="Times New Roman" w:eastAsia="Times New Roman" w:hAnsi="Times New Roman" w:cs="Times New Roman"/>
          <w:sz w:val="28"/>
          <w:szCs w:val="28"/>
          <w:lang w:val="uk-UA" w:eastAsia="uk-UA"/>
        </w:rPr>
        <w:t xml:space="preserve"> </w:t>
      </w:r>
    </w:p>
    <w:p w:rsidR="00D5427C" w:rsidRPr="00261A46" w:rsidRDefault="00D5427C" w:rsidP="00D5427C">
      <w:pPr>
        <w:spacing w:after="0" w:line="240" w:lineRule="auto"/>
        <w:ind w:left="6237"/>
        <w:jc w:val="right"/>
        <w:rPr>
          <w:rFonts w:ascii="Times New Roman" w:eastAsia="Times New Roman" w:hAnsi="Times New Roman" w:cs="Times New Roman"/>
          <w:sz w:val="28"/>
          <w:szCs w:val="28"/>
          <w:lang w:val="uk-UA" w:eastAsia="uk-UA"/>
        </w:rPr>
      </w:pPr>
    </w:p>
    <w:p w:rsidR="00D5427C" w:rsidRPr="00261A46" w:rsidRDefault="00D5427C" w:rsidP="00D5427C">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 xml:space="preserve">Ресурсне забезпечення </w:t>
      </w:r>
      <w:r>
        <w:rPr>
          <w:rFonts w:ascii="Times New Roman" w:eastAsia="Times New Roman" w:hAnsi="Times New Roman" w:cs="Times New Roman"/>
          <w:b/>
          <w:sz w:val="28"/>
          <w:szCs w:val="28"/>
          <w:lang w:val="uk-UA" w:eastAsia="uk-UA"/>
        </w:rPr>
        <w:t xml:space="preserve">міської </w:t>
      </w:r>
      <w:r w:rsidRPr="00261A46">
        <w:rPr>
          <w:rFonts w:ascii="Times New Roman" w:eastAsia="Times New Roman" w:hAnsi="Times New Roman" w:cs="Times New Roman"/>
          <w:b/>
          <w:sz w:val="28"/>
          <w:szCs w:val="28"/>
          <w:lang w:val="uk-UA" w:eastAsia="uk-UA"/>
        </w:rPr>
        <w:t xml:space="preserve">цільової Програми «Шкільний автобус» </w:t>
      </w:r>
    </w:p>
    <w:p w:rsidR="00D5427C" w:rsidRPr="00261A46" w:rsidRDefault="00D5427C" w:rsidP="00D5427C">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на 2021-2023 роки</w:t>
      </w:r>
    </w:p>
    <w:p w:rsidR="00D5427C" w:rsidRPr="00261A46" w:rsidRDefault="00D5427C" w:rsidP="00D5427C">
      <w:pPr>
        <w:spacing w:after="0" w:line="240" w:lineRule="auto"/>
        <w:jc w:val="center"/>
        <w:rPr>
          <w:rFonts w:ascii="Times New Roman" w:eastAsia="Times New Roman" w:hAnsi="Times New Roman" w:cs="Times New Roman"/>
          <w:b/>
          <w:sz w:val="28"/>
          <w:szCs w:val="28"/>
          <w:lang w:val="uk-UA" w:eastAsia="uk-UA"/>
        </w:rPr>
      </w:pPr>
    </w:p>
    <w:p w:rsidR="00D5427C" w:rsidRPr="00261A46" w:rsidRDefault="00D5427C" w:rsidP="00D5427C">
      <w:pPr>
        <w:spacing w:after="0" w:line="240" w:lineRule="auto"/>
        <w:rPr>
          <w:rFonts w:ascii="Times New Roman" w:eastAsia="Times New Roman" w:hAnsi="Times New Roman" w:cs="Times New Roman"/>
          <w:sz w:val="28"/>
          <w:szCs w:val="28"/>
          <w:lang w:val="uk-UA" w:eastAsia="uk-UA"/>
        </w:rPr>
      </w:pPr>
    </w:p>
    <w:tbl>
      <w:tblPr>
        <w:tblW w:w="503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1652"/>
        <w:gridCol w:w="1652"/>
        <w:gridCol w:w="1656"/>
        <w:gridCol w:w="1702"/>
      </w:tblGrid>
      <w:tr w:rsidR="00D5427C" w:rsidRPr="00261A46" w:rsidTr="00454C17">
        <w:tc>
          <w:tcPr>
            <w:tcW w:w="1544" w:type="pct"/>
            <w:vMerge w:val="restar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Обсяг коштів, які пропонується залучити на виконання програми</w:t>
            </w:r>
          </w:p>
        </w:tc>
        <w:tc>
          <w:tcPr>
            <w:tcW w:w="2573" w:type="pct"/>
            <w:gridSpan w:val="3"/>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Етапи виконання програми</w:t>
            </w:r>
          </w:p>
        </w:tc>
        <w:tc>
          <w:tcPr>
            <w:tcW w:w="883" w:type="pct"/>
            <w:tcBorders>
              <w:top w:val="single" w:sz="4" w:space="0" w:color="auto"/>
              <w:left w:val="single" w:sz="4" w:space="0" w:color="auto"/>
              <w:bottom w:val="single" w:sz="4" w:space="0" w:color="auto"/>
              <w:right w:val="single" w:sz="4" w:space="0" w:color="auto"/>
            </w:tcBorders>
          </w:tcPr>
          <w:p w:rsidR="00D5427C" w:rsidRPr="00261A46" w:rsidRDefault="00D5427C" w:rsidP="00403EB4">
            <w:pPr>
              <w:spacing w:after="0" w:line="240" w:lineRule="auto"/>
              <w:ind w:right="252"/>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Усього витрат на виконання програми</w:t>
            </w:r>
            <w:r w:rsidRPr="00261A46">
              <w:rPr>
                <w:rFonts w:ascii="Times New Roman" w:eastAsia="Times New Roman" w:hAnsi="Times New Roman" w:cs="Times New Roman"/>
                <w:sz w:val="28"/>
                <w:szCs w:val="28"/>
                <w:lang w:val="uk-UA" w:eastAsia="uk-UA"/>
              </w:rPr>
              <w:t xml:space="preserve"> </w:t>
            </w:r>
            <w:r w:rsidRPr="00261A46">
              <w:rPr>
                <w:rFonts w:ascii="Times New Roman" w:eastAsia="Times New Roman" w:hAnsi="Times New Roman" w:cs="Times New Roman"/>
                <w:b/>
                <w:sz w:val="28"/>
                <w:szCs w:val="28"/>
                <w:lang w:val="uk-UA" w:eastAsia="uk-UA"/>
              </w:rPr>
              <w:t>(</w:t>
            </w:r>
            <w:r>
              <w:rPr>
                <w:rFonts w:ascii="Times New Roman" w:eastAsia="Times New Roman" w:hAnsi="Times New Roman" w:cs="Times New Roman"/>
                <w:b/>
                <w:sz w:val="28"/>
                <w:szCs w:val="28"/>
                <w:lang w:val="uk-UA" w:eastAsia="uk-UA"/>
              </w:rPr>
              <w:t>тис.</w:t>
            </w:r>
            <w:r w:rsidRPr="00261A46">
              <w:rPr>
                <w:rFonts w:ascii="Times New Roman" w:eastAsia="Times New Roman" w:hAnsi="Times New Roman" w:cs="Times New Roman"/>
                <w:b/>
                <w:sz w:val="28"/>
                <w:szCs w:val="28"/>
                <w:lang w:val="uk-UA" w:eastAsia="uk-UA"/>
              </w:rPr>
              <w:t>грн.)</w:t>
            </w:r>
          </w:p>
        </w:tc>
      </w:tr>
      <w:tr w:rsidR="00D5427C" w:rsidRPr="00261A46" w:rsidTr="00454C17">
        <w:tc>
          <w:tcPr>
            <w:tcW w:w="1544" w:type="pct"/>
            <w:vMerge/>
            <w:tcBorders>
              <w:top w:val="single" w:sz="4" w:space="0" w:color="auto"/>
              <w:left w:val="single" w:sz="4" w:space="0" w:color="auto"/>
              <w:bottom w:val="single" w:sz="4" w:space="0" w:color="auto"/>
              <w:right w:val="single" w:sz="4" w:space="0" w:color="auto"/>
            </w:tcBorders>
            <w:vAlign w:val="center"/>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I</w:t>
            </w: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II</w:t>
            </w:r>
          </w:p>
        </w:tc>
        <w:tc>
          <w:tcPr>
            <w:tcW w:w="859"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en-US" w:eastAsia="uk-UA"/>
              </w:rPr>
            </w:pPr>
            <w:r w:rsidRPr="00261A46">
              <w:rPr>
                <w:rFonts w:ascii="Times New Roman" w:eastAsia="Times New Roman" w:hAnsi="Times New Roman" w:cs="Times New Roman"/>
                <w:sz w:val="28"/>
                <w:szCs w:val="28"/>
                <w:lang w:val="uk-UA" w:eastAsia="uk-UA"/>
              </w:rPr>
              <w:t>IІІ</w:t>
            </w:r>
          </w:p>
        </w:tc>
        <w:tc>
          <w:tcPr>
            <w:tcW w:w="883" w:type="pct"/>
            <w:vMerge w:val="restart"/>
            <w:tcBorders>
              <w:top w:val="single" w:sz="4" w:space="0" w:color="auto"/>
              <w:left w:val="single" w:sz="4" w:space="0" w:color="auto"/>
              <w:bottom w:val="single" w:sz="4" w:space="0" w:color="auto"/>
              <w:right w:val="single" w:sz="4" w:space="0" w:color="auto"/>
            </w:tcBorders>
            <w:vAlign w:val="center"/>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p>
        </w:tc>
      </w:tr>
      <w:tr w:rsidR="00D5427C" w:rsidRPr="00261A46" w:rsidTr="00454C17">
        <w:tc>
          <w:tcPr>
            <w:tcW w:w="1544" w:type="pct"/>
            <w:vMerge/>
            <w:tcBorders>
              <w:top w:val="single" w:sz="4" w:space="0" w:color="auto"/>
              <w:left w:val="single" w:sz="4" w:space="0" w:color="auto"/>
              <w:bottom w:val="single" w:sz="4" w:space="0" w:color="auto"/>
              <w:right w:val="single" w:sz="4" w:space="0" w:color="auto"/>
            </w:tcBorders>
            <w:vAlign w:val="center"/>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2021 рік</w:t>
            </w:r>
          </w:p>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2022 pік</w:t>
            </w:r>
          </w:p>
        </w:tc>
        <w:tc>
          <w:tcPr>
            <w:tcW w:w="859"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2023 рік</w:t>
            </w:r>
          </w:p>
        </w:tc>
        <w:tc>
          <w:tcPr>
            <w:tcW w:w="883" w:type="pct"/>
            <w:vMerge/>
            <w:tcBorders>
              <w:top w:val="single" w:sz="4" w:space="0" w:color="auto"/>
              <w:left w:val="single" w:sz="4" w:space="0" w:color="auto"/>
              <w:bottom w:val="single" w:sz="4" w:space="0" w:color="auto"/>
              <w:right w:val="single" w:sz="4" w:space="0" w:color="auto"/>
            </w:tcBorders>
            <w:vAlign w:val="center"/>
          </w:tcPr>
          <w:p w:rsidR="00D5427C" w:rsidRPr="00261A46" w:rsidRDefault="00D5427C" w:rsidP="00FA5CA0">
            <w:pPr>
              <w:spacing w:after="0" w:line="240" w:lineRule="auto"/>
              <w:jc w:val="center"/>
              <w:rPr>
                <w:rFonts w:ascii="Times New Roman" w:eastAsia="Times New Roman" w:hAnsi="Times New Roman" w:cs="Times New Roman"/>
                <w:b/>
                <w:sz w:val="28"/>
                <w:szCs w:val="28"/>
                <w:lang w:val="uk-UA" w:eastAsia="uk-UA"/>
              </w:rPr>
            </w:pPr>
          </w:p>
        </w:tc>
      </w:tr>
      <w:tr w:rsidR="00D5427C" w:rsidRPr="00261A46" w:rsidTr="00454C17">
        <w:trPr>
          <w:trHeight w:val="217"/>
        </w:trPr>
        <w:tc>
          <w:tcPr>
            <w:tcW w:w="1544"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b/>
                <w:sz w:val="28"/>
                <w:szCs w:val="28"/>
                <w:lang w:val="uk-UA" w:eastAsia="uk-UA"/>
              </w:rPr>
            </w:pPr>
            <w:r w:rsidRPr="00261A46">
              <w:rPr>
                <w:rFonts w:ascii="Times New Roman" w:eastAsia="Times New Roman" w:hAnsi="Times New Roman" w:cs="Times New Roman"/>
                <w:b/>
                <w:sz w:val="28"/>
                <w:szCs w:val="28"/>
                <w:lang w:val="uk-UA" w:eastAsia="uk-UA"/>
              </w:rPr>
              <w:t>Усього </w:t>
            </w: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2</w:t>
            </w:r>
            <w:r>
              <w:rPr>
                <w:rFonts w:ascii="Times New Roman" w:eastAsia="Times New Roman" w:hAnsi="Times New Roman" w:cs="Times New Roman"/>
                <w:sz w:val="28"/>
                <w:szCs w:val="28"/>
                <w:lang w:val="uk-UA" w:eastAsia="uk-UA"/>
              </w:rPr>
              <w:t> </w:t>
            </w:r>
            <w:r w:rsidRPr="00261A46">
              <w:rPr>
                <w:rFonts w:ascii="Times New Roman" w:eastAsia="Times New Roman" w:hAnsi="Times New Roman" w:cs="Times New Roman"/>
                <w:sz w:val="28"/>
                <w:szCs w:val="28"/>
                <w:lang w:val="uk-UA" w:eastAsia="uk-UA"/>
              </w:rPr>
              <w:t>468</w:t>
            </w:r>
            <w:r>
              <w:rPr>
                <w:rFonts w:ascii="Times New Roman" w:eastAsia="Times New Roman" w:hAnsi="Times New Roman" w:cs="Times New Roman"/>
                <w:sz w:val="28"/>
                <w:szCs w:val="28"/>
                <w:lang w:val="uk-UA" w:eastAsia="uk-UA"/>
              </w:rPr>
              <w:t>,</w:t>
            </w:r>
            <w:r w:rsidRPr="00261A46">
              <w:rPr>
                <w:rFonts w:ascii="Times New Roman" w:eastAsia="Times New Roman" w:hAnsi="Times New Roman" w:cs="Times New Roman"/>
                <w:sz w:val="28"/>
                <w:szCs w:val="28"/>
                <w:lang w:val="uk-UA" w:eastAsia="uk-UA"/>
              </w:rPr>
              <w:t>440</w:t>
            </w: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2</w:t>
            </w:r>
            <w:r>
              <w:rPr>
                <w:rFonts w:ascii="Times New Roman" w:eastAsia="Times New Roman" w:hAnsi="Times New Roman" w:cs="Times New Roman"/>
                <w:sz w:val="28"/>
                <w:szCs w:val="28"/>
                <w:lang w:val="uk-UA" w:eastAsia="uk-UA"/>
              </w:rPr>
              <w:t> </w:t>
            </w:r>
            <w:r w:rsidRPr="00261A46">
              <w:rPr>
                <w:rFonts w:ascii="Times New Roman" w:eastAsia="Times New Roman" w:hAnsi="Times New Roman" w:cs="Times New Roman"/>
                <w:sz w:val="28"/>
                <w:szCs w:val="28"/>
                <w:lang w:val="uk-UA" w:eastAsia="uk-UA"/>
              </w:rPr>
              <w:t>666</w:t>
            </w:r>
            <w:r>
              <w:rPr>
                <w:rFonts w:ascii="Times New Roman" w:eastAsia="Times New Roman" w:hAnsi="Times New Roman" w:cs="Times New Roman"/>
                <w:sz w:val="28"/>
                <w:szCs w:val="28"/>
                <w:lang w:val="uk-UA" w:eastAsia="uk-UA"/>
              </w:rPr>
              <w:t>,</w:t>
            </w:r>
            <w:r w:rsidRPr="00261A46">
              <w:rPr>
                <w:rFonts w:ascii="Times New Roman" w:eastAsia="Times New Roman" w:hAnsi="Times New Roman" w:cs="Times New Roman"/>
                <w:sz w:val="28"/>
                <w:szCs w:val="28"/>
                <w:lang w:val="uk-UA" w:eastAsia="uk-UA"/>
              </w:rPr>
              <w:t>790</w:t>
            </w:r>
          </w:p>
        </w:tc>
        <w:tc>
          <w:tcPr>
            <w:tcW w:w="859"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3</w:t>
            </w:r>
            <w:r>
              <w:rPr>
                <w:rFonts w:ascii="Times New Roman" w:eastAsia="Times New Roman" w:hAnsi="Times New Roman" w:cs="Times New Roman"/>
                <w:sz w:val="28"/>
                <w:szCs w:val="28"/>
                <w:lang w:val="uk-UA" w:eastAsia="uk-UA"/>
              </w:rPr>
              <w:t> </w:t>
            </w:r>
            <w:r w:rsidRPr="00261A46">
              <w:rPr>
                <w:rFonts w:ascii="Times New Roman" w:eastAsia="Times New Roman" w:hAnsi="Times New Roman" w:cs="Times New Roman"/>
                <w:sz w:val="28"/>
                <w:szCs w:val="28"/>
                <w:lang w:val="uk-UA" w:eastAsia="uk-UA"/>
              </w:rPr>
              <w:t>045</w:t>
            </w:r>
            <w:r>
              <w:rPr>
                <w:rFonts w:ascii="Times New Roman" w:eastAsia="Times New Roman" w:hAnsi="Times New Roman" w:cs="Times New Roman"/>
                <w:sz w:val="28"/>
                <w:szCs w:val="28"/>
                <w:lang w:val="uk-UA" w:eastAsia="uk-UA"/>
              </w:rPr>
              <w:t>,</w:t>
            </w:r>
            <w:r w:rsidRPr="00261A46">
              <w:rPr>
                <w:rFonts w:ascii="Times New Roman" w:eastAsia="Times New Roman" w:hAnsi="Times New Roman" w:cs="Times New Roman"/>
                <w:sz w:val="28"/>
                <w:szCs w:val="28"/>
                <w:lang w:val="uk-UA" w:eastAsia="uk-UA"/>
              </w:rPr>
              <w:t>170</w:t>
            </w:r>
          </w:p>
        </w:tc>
        <w:tc>
          <w:tcPr>
            <w:tcW w:w="883"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8</w:t>
            </w:r>
            <w:r>
              <w:rPr>
                <w:rFonts w:ascii="Times New Roman" w:eastAsia="Times New Roman" w:hAnsi="Times New Roman" w:cs="Times New Roman"/>
                <w:sz w:val="28"/>
                <w:szCs w:val="28"/>
                <w:lang w:val="uk-UA" w:eastAsia="uk-UA"/>
              </w:rPr>
              <w:t> </w:t>
            </w:r>
            <w:r w:rsidRPr="00261A46">
              <w:rPr>
                <w:rFonts w:ascii="Times New Roman" w:eastAsia="Times New Roman" w:hAnsi="Times New Roman" w:cs="Times New Roman"/>
                <w:sz w:val="28"/>
                <w:szCs w:val="28"/>
                <w:lang w:val="uk-UA" w:eastAsia="uk-UA"/>
              </w:rPr>
              <w:t>180</w:t>
            </w:r>
            <w:r>
              <w:rPr>
                <w:rFonts w:ascii="Times New Roman" w:eastAsia="Times New Roman" w:hAnsi="Times New Roman" w:cs="Times New Roman"/>
                <w:sz w:val="28"/>
                <w:szCs w:val="28"/>
                <w:lang w:val="uk-UA" w:eastAsia="uk-UA"/>
              </w:rPr>
              <w:t>,</w:t>
            </w:r>
            <w:r w:rsidRPr="00261A46">
              <w:rPr>
                <w:rFonts w:ascii="Times New Roman" w:eastAsia="Times New Roman" w:hAnsi="Times New Roman" w:cs="Times New Roman"/>
                <w:sz w:val="28"/>
                <w:szCs w:val="28"/>
                <w:lang w:val="uk-UA" w:eastAsia="uk-UA"/>
              </w:rPr>
              <w:t>400</w:t>
            </w:r>
          </w:p>
        </w:tc>
      </w:tr>
      <w:tr w:rsidR="00D5427C" w:rsidRPr="00261A46" w:rsidTr="00454C17">
        <w:trPr>
          <w:trHeight w:val="348"/>
        </w:trPr>
        <w:tc>
          <w:tcPr>
            <w:tcW w:w="1544"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державний бюджет</w:t>
            </w: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w:t>
            </w: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w:t>
            </w:r>
          </w:p>
        </w:tc>
        <w:tc>
          <w:tcPr>
            <w:tcW w:w="859"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w:t>
            </w:r>
          </w:p>
        </w:tc>
        <w:tc>
          <w:tcPr>
            <w:tcW w:w="883"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p>
        </w:tc>
      </w:tr>
      <w:tr w:rsidR="00D5427C" w:rsidRPr="00261A46" w:rsidTr="00454C17">
        <w:trPr>
          <w:trHeight w:val="590"/>
        </w:trPr>
        <w:tc>
          <w:tcPr>
            <w:tcW w:w="1544"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бюджет міської територіальної громади, у тому числі:</w:t>
            </w: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2</w:t>
            </w:r>
            <w:r>
              <w:rPr>
                <w:rFonts w:ascii="Times New Roman" w:eastAsia="Times New Roman" w:hAnsi="Times New Roman" w:cs="Times New Roman"/>
                <w:sz w:val="28"/>
                <w:szCs w:val="28"/>
                <w:lang w:val="uk-UA" w:eastAsia="uk-UA"/>
              </w:rPr>
              <w:t> </w:t>
            </w:r>
            <w:r w:rsidRPr="00261A46">
              <w:rPr>
                <w:rFonts w:ascii="Times New Roman" w:eastAsia="Times New Roman" w:hAnsi="Times New Roman" w:cs="Times New Roman"/>
                <w:sz w:val="28"/>
                <w:szCs w:val="28"/>
                <w:lang w:val="uk-UA" w:eastAsia="uk-UA"/>
              </w:rPr>
              <w:t>468</w:t>
            </w:r>
            <w:r>
              <w:rPr>
                <w:rFonts w:ascii="Times New Roman" w:eastAsia="Times New Roman" w:hAnsi="Times New Roman" w:cs="Times New Roman"/>
                <w:sz w:val="28"/>
                <w:szCs w:val="28"/>
                <w:lang w:val="uk-UA" w:eastAsia="uk-UA"/>
              </w:rPr>
              <w:t>,</w:t>
            </w:r>
            <w:r w:rsidRPr="00261A46">
              <w:rPr>
                <w:rFonts w:ascii="Times New Roman" w:eastAsia="Times New Roman" w:hAnsi="Times New Roman" w:cs="Times New Roman"/>
                <w:sz w:val="28"/>
                <w:szCs w:val="28"/>
                <w:lang w:val="uk-UA" w:eastAsia="uk-UA"/>
              </w:rPr>
              <w:t>440</w:t>
            </w:r>
          </w:p>
        </w:tc>
        <w:tc>
          <w:tcPr>
            <w:tcW w:w="857"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2</w:t>
            </w:r>
            <w:r>
              <w:rPr>
                <w:rFonts w:ascii="Times New Roman" w:eastAsia="Times New Roman" w:hAnsi="Times New Roman" w:cs="Times New Roman"/>
                <w:sz w:val="28"/>
                <w:szCs w:val="28"/>
                <w:lang w:val="uk-UA" w:eastAsia="uk-UA"/>
              </w:rPr>
              <w:t> </w:t>
            </w:r>
            <w:r w:rsidRPr="00261A46">
              <w:rPr>
                <w:rFonts w:ascii="Times New Roman" w:eastAsia="Times New Roman" w:hAnsi="Times New Roman" w:cs="Times New Roman"/>
                <w:sz w:val="28"/>
                <w:szCs w:val="28"/>
                <w:lang w:val="uk-UA" w:eastAsia="uk-UA"/>
              </w:rPr>
              <w:t>666</w:t>
            </w:r>
            <w:r>
              <w:rPr>
                <w:rFonts w:ascii="Times New Roman" w:eastAsia="Times New Roman" w:hAnsi="Times New Roman" w:cs="Times New Roman"/>
                <w:sz w:val="28"/>
                <w:szCs w:val="28"/>
                <w:lang w:val="uk-UA" w:eastAsia="uk-UA"/>
              </w:rPr>
              <w:t>,</w:t>
            </w:r>
            <w:r w:rsidRPr="00261A46">
              <w:rPr>
                <w:rFonts w:ascii="Times New Roman" w:eastAsia="Times New Roman" w:hAnsi="Times New Roman" w:cs="Times New Roman"/>
                <w:sz w:val="28"/>
                <w:szCs w:val="28"/>
                <w:lang w:val="uk-UA" w:eastAsia="uk-UA"/>
              </w:rPr>
              <w:t>790</w:t>
            </w:r>
          </w:p>
        </w:tc>
        <w:tc>
          <w:tcPr>
            <w:tcW w:w="859"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3</w:t>
            </w:r>
            <w:r>
              <w:rPr>
                <w:rFonts w:ascii="Times New Roman" w:eastAsia="Times New Roman" w:hAnsi="Times New Roman" w:cs="Times New Roman"/>
                <w:sz w:val="28"/>
                <w:szCs w:val="28"/>
                <w:lang w:val="uk-UA" w:eastAsia="uk-UA"/>
              </w:rPr>
              <w:t> </w:t>
            </w:r>
            <w:r w:rsidRPr="00261A46">
              <w:rPr>
                <w:rFonts w:ascii="Times New Roman" w:eastAsia="Times New Roman" w:hAnsi="Times New Roman" w:cs="Times New Roman"/>
                <w:sz w:val="28"/>
                <w:szCs w:val="28"/>
                <w:lang w:val="uk-UA" w:eastAsia="uk-UA"/>
              </w:rPr>
              <w:t>045</w:t>
            </w:r>
            <w:r>
              <w:rPr>
                <w:rFonts w:ascii="Times New Roman" w:eastAsia="Times New Roman" w:hAnsi="Times New Roman" w:cs="Times New Roman"/>
                <w:sz w:val="28"/>
                <w:szCs w:val="28"/>
                <w:lang w:val="uk-UA" w:eastAsia="uk-UA"/>
              </w:rPr>
              <w:t>,</w:t>
            </w:r>
            <w:r w:rsidRPr="00261A46">
              <w:rPr>
                <w:rFonts w:ascii="Times New Roman" w:eastAsia="Times New Roman" w:hAnsi="Times New Roman" w:cs="Times New Roman"/>
                <w:sz w:val="28"/>
                <w:szCs w:val="28"/>
                <w:lang w:val="uk-UA" w:eastAsia="uk-UA"/>
              </w:rPr>
              <w:t>170</w:t>
            </w:r>
          </w:p>
        </w:tc>
        <w:tc>
          <w:tcPr>
            <w:tcW w:w="883"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8</w:t>
            </w:r>
            <w:r>
              <w:rPr>
                <w:rFonts w:ascii="Times New Roman" w:eastAsia="Times New Roman" w:hAnsi="Times New Roman" w:cs="Times New Roman"/>
                <w:sz w:val="28"/>
                <w:szCs w:val="28"/>
                <w:lang w:val="uk-UA" w:eastAsia="uk-UA"/>
              </w:rPr>
              <w:t> </w:t>
            </w:r>
            <w:r w:rsidRPr="00261A46">
              <w:rPr>
                <w:rFonts w:ascii="Times New Roman" w:eastAsia="Times New Roman" w:hAnsi="Times New Roman" w:cs="Times New Roman"/>
                <w:sz w:val="28"/>
                <w:szCs w:val="28"/>
                <w:lang w:val="uk-UA" w:eastAsia="uk-UA"/>
              </w:rPr>
              <w:t>180</w:t>
            </w:r>
            <w:r>
              <w:rPr>
                <w:rFonts w:ascii="Times New Roman" w:eastAsia="Times New Roman" w:hAnsi="Times New Roman" w:cs="Times New Roman"/>
                <w:sz w:val="28"/>
                <w:szCs w:val="28"/>
                <w:lang w:val="uk-UA" w:eastAsia="uk-UA"/>
              </w:rPr>
              <w:t>,</w:t>
            </w:r>
            <w:r w:rsidRPr="00261A46">
              <w:rPr>
                <w:rFonts w:ascii="Times New Roman" w:eastAsia="Times New Roman" w:hAnsi="Times New Roman" w:cs="Times New Roman"/>
                <w:sz w:val="28"/>
                <w:szCs w:val="28"/>
                <w:lang w:val="uk-UA" w:eastAsia="uk-UA"/>
              </w:rPr>
              <w:t>400</w:t>
            </w:r>
          </w:p>
        </w:tc>
      </w:tr>
      <w:tr w:rsidR="00D5427C" w:rsidRPr="00261A46" w:rsidTr="00454C17">
        <w:trPr>
          <w:trHeight w:val="158"/>
        </w:trPr>
        <w:tc>
          <w:tcPr>
            <w:tcW w:w="1544"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 обласний бюджет </w:t>
            </w:r>
          </w:p>
        </w:tc>
        <w:tc>
          <w:tcPr>
            <w:tcW w:w="3456" w:type="pct"/>
            <w:gridSpan w:val="4"/>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bCs/>
                <w:color w:val="000000"/>
                <w:sz w:val="28"/>
                <w:szCs w:val="28"/>
                <w:lang w:val="uk-UA" w:eastAsia="uk-UA"/>
              </w:rPr>
              <w:t>В обсягах, визначених рішенням про обласний бюджет Одеської області</w:t>
            </w:r>
          </w:p>
        </w:tc>
      </w:tr>
      <w:tr w:rsidR="00D5427C" w:rsidRPr="00261A46" w:rsidTr="00454C17">
        <w:tc>
          <w:tcPr>
            <w:tcW w:w="1544"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кошти не бюджетних джерел </w:t>
            </w:r>
          </w:p>
        </w:tc>
        <w:tc>
          <w:tcPr>
            <w:tcW w:w="857" w:type="pct"/>
            <w:tcBorders>
              <w:top w:val="single" w:sz="4" w:space="0" w:color="auto"/>
              <w:left w:val="single" w:sz="4" w:space="0" w:color="auto"/>
              <w:bottom w:val="single" w:sz="4" w:space="0" w:color="auto"/>
              <w:right w:val="single" w:sz="4" w:space="0" w:color="auto"/>
            </w:tcBorders>
            <w:vAlign w:val="center"/>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w:t>
            </w:r>
          </w:p>
        </w:tc>
        <w:tc>
          <w:tcPr>
            <w:tcW w:w="857" w:type="pct"/>
            <w:tcBorders>
              <w:top w:val="single" w:sz="4" w:space="0" w:color="auto"/>
              <w:left w:val="single" w:sz="4" w:space="0" w:color="auto"/>
              <w:bottom w:val="single" w:sz="4" w:space="0" w:color="auto"/>
              <w:right w:val="single" w:sz="4" w:space="0" w:color="auto"/>
            </w:tcBorders>
            <w:vAlign w:val="center"/>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w:t>
            </w:r>
          </w:p>
        </w:tc>
        <w:tc>
          <w:tcPr>
            <w:tcW w:w="858" w:type="pct"/>
            <w:tcBorders>
              <w:top w:val="single" w:sz="4" w:space="0" w:color="auto"/>
              <w:left w:val="single" w:sz="4" w:space="0" w:color="auto"/>
              <w:bottom w:val="single" w:sz="4" w:space="0" w:color="auto"/>
              <w:right w:val="single" w:sz="4" w:space="0" w:color="auto"/>
            </w:tcBorders>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p>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w:t>
            </w:r>
          </w:p>
          <w:p w:rsidR="00D5427C" w:rsidRPr="00261A46" w:rsidRDefault="00D5427C" w:rsidP="00FA5CA0">
            <w:pPr>
              <w:spacing w:after="0" w:line="240" w:lineRule="auto"/>
              <w:rPr>
                <w:rFonts w:ascii="Times New Roman" w:eastAsia="Times New Roman" w:hAnsi="Times New Roman" w:cs="Times New Roman"/>
                <w:sz w:val="28"/>
                <w:szCs w:val="28"/>
                <w:lang w:val="uk-UA" w:eastAsia="uk-UA"/>
              </w:rPr>
            </w:pPr>
          </w:p>
        </w:tc>
        <w:tc>
          <w:tcPr>
            <w:tcW w:w="883" w:type="pct"/>
            <w:tcBorders>
              <w:top w:val="single" w:sz="4" w:space="0" w:color="auto"/>
              <w:left w:val="single" w:sz="4" w:space="0" w:color="auto"/>
              <w:bottom w:val="single" w:sz="4" w:space="0" w:color="auto"/>
              <w:right w:val="single" w:sz="4" w:space="0" w:color="auto"/>
            </w:tcBorders>
            <w:vAlign w:val="center"/>
          </w:tcPr>
          <w:p w:rsidR="00D5427C" w:rsidRPr="00261A46" w:rsidRDefault="00D5427C" w:rsidP="00FA5CA0">
            <w:pPr>
              <w:spacing w:after="0" w:line="240" w:lineRule="auto"/>
              <w:jc w:val="center"/>
              <w:rPr>
                <w:rFonts w:ascii="Times New Roman" w:eastAsia="Times New Roman" w:hAnsi="Times New Roman" w:cs="Times New Roman"/>
                <w:sz w:val="28"/>
                <w:szCs w:val="28"/>
                <w:lang w:val="uk-UA" w:eastAsia="uk-UA"/>
              </w:rPr>
            </w:pPr>
            <w:r w:rsidRPr="00261A46">
              <w:rPr>
                <w:rFonts w:ascii="Times New Roman" w:eastAsia="Times New Roman" w:hAnsi="Times New Roman" w:cs="Times New Roman"/>
                <w:sz w:val="28"/>
                <w:szCs w:val="28"/>
                <w:lang w:val="uk-UA" w:eastAsia="uk-UA"/>
              </w:rPr>
              <w:t>-</w:t>
            </w:r>
          </w:p>
        </w:tc>
      </w:tr>
    </w:tbl>
    <w:p w:rsidR="00D5427C" w:rsidRPr="00261A46" w:rsidRDefault="00D5427C" w:rsidP="00D5427C">
      <w:pPr>
        <w:spacing w:after="0" w:line="240" w:lineRule="auto"/>
        <w:rPr>
          <w:rFonts w:ascii="Times New Roman" w:eastAsia="Times New Roman" w:hAnsi="Times New Roman" w:cs="Times New Roman"/>
          <w:sz w:val="28"/>
          <w:szCs w:val="28"/>
          <w:lang w:val="uk-UA" w:eastAsia="uk-UA"/>
        </w:rPr>
      </w:pPr>
    </w:p>
    <w:p w:rsidR="00D5427C" w:rsidRPr="00261A46" w:rsidRDefault="00D5427C" w:rsidP="00D5427C">
      <w:pPr>
        <w:spacing w:after="0" w:line="240" w:lineRule="auto"/>
        <w:rPr>
          <w:rFonts w:ascii="Times New Roman" w:eastAsia="Times New Roman" w:hAnsi="Times New Roman" w:cs="Times New Roman"/>
          <w:sz w:val="28"/>
          <w:szCs w:val="28"/>
          <w:lang w:val="uk-UA" w:eastAsia="uk-UA"/>
        </w:rPr>
        <w:sectPr w:rsidR="00D5427C" w:rsidRPr="00261A46" w:rsidSect="00EA1B9D">
          <w:headerReference w:type="even" r:id="rId9"/>
          <w:footerReference w:type="default" r:id="rId10"/>
          <w:pgSz w:w="11906" w:h="16838"/>
          <w:pgMar w:top="851" w:right="851" w:bottom="851" w:left="1701" w:header="720" w:footer="720" w:gutter="0"/>
          <w:pgNumType w:start="1"/>
          <w:cols w:space="708"/>
          <w:titlePg/>
          <w:docGrid w:linePitch="360"/>
        </w:sectPr>
      </w:pPr>
    </w:p>
    <w:tbl>
      <w:tblPr>
        <w:tblW w:w="15656" w:type="dxa"/>
        <w:tblLayout w:type="fixed"/>
        <w:tblLook w:val="04A0"/>
      </w:tblPr>
      <w:tblGrid>
        <w:gridCol w:w="1802"/>
        <w:gridCol w:w="2963"/>
        <w:gridCol w:w="1418"/>
        <w:gridCol w:w="850"/>
        <w:gridCol w:w="1850"/>
        <w:gridCol w:w="14"/>
        <w:gridCol w:w="992"/>
        <w:gridCol w:w="128"/>
        <w:gridCol w:w="14"/>
        <w:gridCol w:w="1057"/>
        <w:gridCol w:w="1158"/>
        <w:gridCol w:w="152"/>
        <w:gridCol w:w="1135"/>
        <w:gridCol w:w="2123"/>
      </w:tblGrid>
      <w:tr w:rsidR="00D5427C" w:rsidRPr="00F50CC9" w:rsidTr="00FA5CA0">
        <w:trPr>
          <w:trHeight w:val="855"/>
        </w:trPr>
        <w:tc>
          <w:tcPr>
            <w:tcW w:w="15656" w:type="dxa"/>
            <w:gridSpan w:val="14"/>
            <w:tcBorders>
              <w:top w:val="nil"/>
              <w:left w:val="nil"/>
              <w:bottom w:val="single" w:sz="4" w:space="0" w:color="000000"/>
              <w:right w:val="nil"/>
            </w:tcBorders>
            <w:shd w:val="clear" w:color="auto" w:fill="auto"/>
            <w:hideMark/>
          </w:tcPr>
          <w:p w:rsidR="00D5427C" w:rsidRDefault="00D5427C" w:rsidP="00FA5CA0">
            <w:pPr>
              <w:spacing w:after="0" w:line="240" w:lineRule="auto"/>
              <w:ind w:left="11907"/>
              <w:jc w:val="both"/>
              <w:rPr>
                <w:rFonts w:ascii="Times New Roman" w:eastAsia="Times New Roman" w:hAnsi="Times New Roman" w:cs="Times New Roman"/>
                <w:sz w:val="28"/>
                <w:szCs w:val="28"/>
                <w:lang w:val="uk-UA" w:eastAsia="uk-UA"/>
              </w:rPr>
            </w:pPr>
            <w:r w:rsidRPr="00F50CC9">
              <w:rPr>
                <w:rFonts w:ascii="Times New Roman" w:eastAsia="Times New Roman" w:hAnsi="Times New Roman" w:cs="Times New Roman"/>
                <w:sz w:val="28"/>
                <w:szCs w:val="28"/>
                <w:lang w:val="uk-UA" w:eastAsia="uk-UA"/>
              </w:rPr>
              <w:lastRenderedPageBreak/>
              <w:t xml:space="preserve">Додаток 2 </w:t>
            </w:r>
          </w:p>
          <w:p w:rsidR="00D5427C" w:rsidRPr="00F50CC9" w:rsidRDefault="00D5427C" w:rsidP="00FA5CA0">
            <w:pPr>
              <w:spacing w:after="0" w:line="240" w:lineRule="auto"/>
              <w:ind w:left="11907"/>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До Програми</w:t>
            </w:r>
          </w:p>
        </w:tc>
      </w:tr>
      <w:tr w:rsidR="00D5427C" w:rsidRPr="00F50CC9" w:rsidTr="00FA5CA0">
        <w:trPr>
          <w:trHeight w:val="495"/>
        </w:trPr>
        <w:tc>
          <w:tcPr>
            <w:tcW w:w="18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5427C" w:rsidRPr="00F50CC9" w:rsidRDefault="00D5427C" w:rsidP="00FA5CA0">
            <w:pPr>
              <w:spacing w:after="0" w:line="240" w:lineRule="auto"/>
              <w:ind w:firstLineChars="100" w:firstLine="201"/>
              <w:jc w:val="center"/>
              <w:rPr>
                <w:rFonts w:ascii="Times New Roman" w:eastAsia="Times New Roman" w:hAnsi="Times New Roman" w:cs="Times New Roman"/>
                <w:b/>
                <w:bCs/>
                <w:sz w:val="20"/>
                <w:szCs w:val="20"/>
                <w:lang w:val="uk-UA" w:eastAsia="uk-UA"/>
              </w:rPr>
            </w:pPr>
            <w:r w:rsidRPr="00F50CC9">
              <w:rPr>
                <w:rFonts w:ascii="Times New Roman" w:eastAsia="Times New Roman" w:hAnsi="Times New Roman" w:cs="Times New Roman"/>
                <w:b/>
                <w:bCs/>
                <w:sz w:val="20"/>
                <w:szCs w:val="20"/>
                <w:lang w:val="uk-UA" w:eastAsia="uk-UA"/>
              </w:rPr>
              <w:t>Назва напряму діяльності (пріоритетні завдання)</w:t>
            </w:r>
          </w:p>
        </w:tc>
        <w:tc>
          <w:tcPr>
            <w:tcW w:w="296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5427C" w:rsidRPr="00F50CC9" w:rsidRDefault="00D5427C" w:rsidP="00FA5CA0">
            <w:pPr>
              <w:spacing w:after="0" w:line="240" w:lineRule="auto"/>
              <w:ind w:firstLineChars="100" w:firstLine="201"/>
              <w:jc w:val="center"/>
              <w:rPr>
                <w:rFonts w:ascii="Times New Roman" w:eastAsia="Times New Roman" w:hAnsi="Times New Roman" w:cs="Times New Roman"/>
                <w:b/>
                <w:bCs/>
                <w:sz w:val="20"/>
                <w:szCs w:val="20"/>
                <w:lang w:val="uk-UA" w:eastAsia="uk-UA"/>
              </w:rPr>
            </w:pPr>
            <w:r w:rsidRPr="00F50CC9">
              <w:rPr>
                <w:rFonts w:ascii="Times New Roman" w:eastAsia="Times New Roman" w:hAnsi="Times New Roman" w:cs="Times New Roman"/>
                <w:b/>
                <w:bCs/>
                <w:sz w:val="20"/>
                <w:szCs w:val="20"/>
                <w:lang w:val="uk-UA" w:eastAsia="uk-UA"/>
              </w:rPr>
              <w:t>Зміст заходів Програми з виконання завдання</w:t>
            </w:r>
          </w:p>
        </w:tc>
        <w:tc>
          <w:tcPr>
            <w:tcW w:w="14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5427C" w:rsidRPr="00F50CC9" w:rsidRDefault="00D5427C" w:rsidP="00FA5CA0">
            <w:pPr>
              <w:spacing w:after="0" w:line="240" w:lineRule="auto"/>
              <w:ind w:firstLineChars="200" w:firstLine="402"/>
              <w:jc w:val="center"/>
              <w:rPr>
                <w:rFonts w:ascii="Times New Roman" w:eastAsia="Times New Roman" w:hAnsi="Times New Roman" w:cs="Times New Roman"/>
                <w:b/>
                <w:bCs/>
                <w:sz w:val="20"/>
                <w:szCs w:val="20"/>
                <w:lang w:val="uk-UA" w:eastAsia="uk-UA"/>
              </w:rPr>
            </w:pPr>
            <w:r w:rsidRPr="00F50CC9">
              <w:rPr>
                <w:rFonts w:ascii="Times New Roman" w:eastAsia="Times New Roman" w:hAnsi="Times New Roman" w:cs="Times New Roman"/>
                <w:b/>
                <w:bCs/>
                <w:sz w:val="20"/>
                <w:szCs w:val="20"/>
                <w:lang w:val="uk-UA" w:eastAsia="uk-UA"/>
              </w:rPr>
              <w:t>Відповідальні за виконання</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r w:rsidRPr="00F50CC9">
              <w:rPr>
                <w:rFonts w:ascii="Times New Roman" w:eastAsia="Times New Roman" w:hAnsi="Times New Roman" w:cs="Times New Roman"/>
                <w:b/>
                <w:bCs/>
                <w:sz w:val="20"/>
                <w:szCs w:val="20"/>
                <w:lang w:val="uk-UA" w:eastAsia="uk-UA"/>
              </w:rPr>
              <w:t>Строк виконання</w:t>
            </w:r>
          </w:p>
        </w:tc>
        <w:tc>
          <w:tcPr>
            <w:tcW w:w="1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5427C" w:rsidRPr="00F50CC9" w:rsidRDefault="00D5427C" w:rsidP="00FA5CA0">
            <w:pPr>
              <w:spacing w:after="0" w:line="240" w:lineRule="auto"/>
              <w:ind w:firstLineChars="100" w:firstLine="201"/>
              <w:jc w:val="center"/>
              <w:rPr>
                <w:rFonts w:ascii="Times New Roman" w:eastAsia="Times New Roman" w:hAnsi="Times New Roman" w:cs="Times New Roman"/>
                <w:b/>
                <w:bCs/>
                <w:sz w:val="20"/>
                <w:szCs w:val="20"/>
                <w:lang w:val="uk-UA" w:eastAsia="uk-UA"/>
              </w:rPr>
            </w:pPr>
            <w:r w:rsidRPr="00F50CC9">
              <w:rPr>
                <w:rFonts w:ascii="Times New Roman" w:eastAsia="Times New Roman" w:hAnsi="Times New Roman" w:cs="Times New Roman"/>
                <w:b/>
                <w:bCs/>
                <w:sz w:val="20"/>
                <w:szCs w:val="20"/>
                <w:lang w:val="uk-UA" w:eastAsia="uk-UA"/>
              </w:rPr>
              <w:t>Джерела фінансування</w:t>
            </w:r>
          </w:p>
        </w:tc>
        <w:tc>
          <w:tcPr>
            <w:tcW w:w="4650" w:type="dxa"/>
            <w:gridSpan w:val="8"/>
            <w:tcBorders>
              <w:top w:val="single" w:sz="4" w:space="0" w:color="000000"/>
              <w:left w:val="nil"/>
              <w:bottom w:val="single" w:sz="4" w:space="0" w:color="000000"/>
              <w:right w:val="single" w:sz="4" w:space="0" w:color="000000"/>
            </w:tcBorders>
            <w:shd w:val="clear" w:color="auto" w:fill="auto"/>
            <w:hideMark/>
          </w:tcPr>
          <w:p w:rsidR="00D5427C" w:rsidRPr="00F50CC9" w:rsidRDefault="00D5427C" w:rsidP="00FA5CA0">
            <w:pPr>
              <w:spacing w:after="0" w:line="240" w:lineRule="auto"/>
              <w:ind w:firstLineChars="100" w:firstLine="201"/>
              <w:jc w:val="center"/>
              <w:rPr>
                <w:rFonts w:ascii="Times New Roman" w:eastAsia="Times New Roman" w:hAnsi="Times New Roman" w:cs="Times New Roman"/>
                <w:b/>
                <w:bCs/>
                <w:sz w:val="20"/>
                <w:szCs w:val="20"/>
                <w:lang w:val="uk-UA" w:eastAsia="uk-UA"/>
              </w:rPr>
            </w:pPr>
            <w:r w:rsidRPr="00F50CC9">
              <w:rPr>
                <w:rFonts w:ascii="Times New Roman" w:eastAsia="Times New Roman" w:hAnsi="Times New Roman" w:cs="Times New Roman"/>
                <w:b/>
                <w:bCs/>
                <w:sz w:val="20"/>
                <w:szCs w:val="20"/>
                <w:lang w:val="uk-UA" w:eastAsia="uk-UA"/>
              </w:rPr>
              <w:t>Орієнтовні обсяги фінансування за роками виконання, грн.</w:t>
            </w:r>
          </w:p>
        </w:tc>
        <w:tc>
          <w:tcPr>
            <w:tcW w:w="212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r w:rsidRPr="00F50CC9">
              <w:rPr>
                <w:rFonts w:ascii="Times New Roman" w:eastAsia="Times New Roman" w:hAnsi="Times New Roman" w:cs="Times New Roman"/>
                <w:b/>
                <w:bCs/>
                <w:sz w:val="20"/>
                <w:szCs w:val="20"/>
                <w:lang w:val="uk-UA" w:eastAsia="uk-UA"/>
              </w:rPr>
              <w:t>Очікуваний результат</w:t>
            </w:r>
          </w:p>
        </w:tc>
      </w:tr>
      <w:tr w:rsidR="00D5427C" w:rsidRPr="00F50CC9" w:rsidTr="00454C17">
        <w:trPr>
          <w:trHeight w:val="70"/>
        </w:trPr>
        <w:tc>
          <w:tcPr>
            <w:tcW w:w="1802" w:type="dxa"/>
            <w:vMerge/>
            <w:tcBorders>
              <w:top w:val="nil"/>
              <w:left w:val="single" w:sz="4" w:space="0" w:color="000000"/>
              <w:bottom w:val="single" w:sz="4" w:space="0" w:color="000000"/>
              <w:right w:val="single" w:sz="4" w:space="0" w:color="000000"/>
            </w:tcBorders>
            <w:vAlign w:val="center"/>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p>
        </w:tc>
        <w:tc>
          <w:tcPr>
            <w:tcW w:w="2963" w:type="dxa"/>
            <w:vMerge/>
            <w:tcBorders>
              <w:top w:val="nil"/>
              <w:left w:val="single" w:sz="4" w:space="0" w:color="000000"/>
              <w:bottom w:val="single" w:sz="4" w:space="0" w:color="000000"/>
              <w:right w:val="single" w:sz="4" w:space="0" w:color="000000"/>
            </w:tcBorders>
            <w:vAlign w:val="center"/>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p>
        </w:tc>
        <w:tc>
          <w:tcPr>
            <w:tcW w:w="1418" w:type="dxa"/>
            <w:vMerge/>
            <w:tcBorders>
              <w:top w:val="nil"/>
              <w:left w:val="single" w:sz="4" w:space="0" w:color="000000"/>
              <w:bottom w:val="single" w:sz="4" w:space="0" w:color="000000"/>
              <w:right w:val="single" w:sz="4" w:space="0" w:color="000000"/>
            </w:tcBorders>
            <w:vAlign w:val="center"/>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p>
        </w:tc>
        <w:tc>
          <w:tcPr>
            <w:tcW w:w="850" w:type="dxa"/>
            <w:vMerge/>
            <w:tcBorders>
              <w:top w:val="nil"/>
              <w:left w:val="single" w:sz="4" w:space="0" w:color="000000"/>
              <w:bottom w:val="single" w:sz="4" w:space="0" w:color="000000"/>
              <w:right w:val="single" w:sz="4" w:space="0" w:color="000000"/>
            </w:tcBorders>
            <w:vAlign w:val="center"/>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p>
        </w:tc>
        <w:tc>
          <w:tcPr>
            <w:tcW w:w="1850" w:type="dxa"/>
            <w:vMerge/>
            <w:tcBorders>
              <w:top w:val="nil"/>
              <w:left w:val="single" w:sz="4" w:space="0" w:color="000000"/>
              <w:bottom w:val="single" w:sz="4" w:space="0" w:color="000000"/>
              <w:right w:val="single" w:sz="4" w:space="0" w:color="000000"/>
            </w:tcBorders>
            <w:vAlign w:val="center"/>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p>
        </w:tc>
        <w:tc>
          <w:tcPr>
            <w:tcW w:w="1134" w:type="dxa"/>
            <w:gridSpan w:val="3"/>
            <w:tcBorders>
              <w:top w:val="nil"/>
              <w:left w:val="nil"/>
              <w:bottom w:val="single" w:sz="4" w:space="0" w:color="000000"/>
              <w:right w:val="single" w:sz="4" w:space="0" w:color="000000"/>
            </w:tcBorders>
            <w:shd w:val="clear" w:color="auto" w:fill="auto"/>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r w:rsidRPr="00F50CC9">
              <w:rPr>
                <w:rFonts w:ascii="Times New Roman" w:eastAsia="Times New Roman" w:hAnsi="Times New Roman" w:cs="Times New Roman"/>
                <w:b/>
                <w:bCs/>
                <w:sz w:val="20"/>
                <w:szCs w:val="20"/>
                <w:lang w:val="uk-UA" w:eastAsia="uk-UA"/>
              </w:rPr>
              <w:t>Усього</w:t>
            </w:r>
          </w:p>
        </w:tc>
        <w:tc>
          <w:tcPr>
            <w:tcW w:w="1071" w:type="dxa"/>
            <w:gridSpan w:val="2"/>
            <w:tcBorders>
              <w:top w:val="nil"/>
              <w:left w:val="nil"/>
              <w:bottom w:val="single" w:sz="4" w:space="0" w:color="000000"/>
              <w:right w:val="single" w:sz="4" w:space="0" w:color="000000"/>
            </w:tcBorders>
            <w:shd w:val="clear" w:color="auto" w:fill="auto"/>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r>
              <w:rPr>
                <w:rFonts w:ascii="Times New Roman" w:eastAsia="Times New Roman" w:hAnsi="Times New Roman" w:cs="Times New Roman"/>
                <w:b/>
                <w:bCs/>
                <w:sz w:val="20"/>
                <w:szCs w:val="20"/>
                <w:lang w:val="uk-UA" w:eastAsia="uk-UA"/>
              </w:rPr>
              <w:t>2021</w:t>
            </w:r>
          </w:p>
        </w:tc>
        <w:tc>
          <w:tcPr>
            <w:tcW w:w="1310" w:type="dxa"/>
            <w:gridSpan w:val="2"/>
            <w:tcBorders>
              <w:top w:val="nil"/>
              <w:left w:val="nil"/>
              <w:bottom w:val="single" w:sz="4" w:space="0" w:color="000000"/>
              <w:right w:val="single" w:sz="4" w:space="0" w:color="000000"/>
            </w:tcBorders>
            <w:shd w:val="clear" w:color="auto" w:fill="auto"/>
            <w:hideMark/>
          </w:tcPr>
          <w:p w:rsidR="00D5427C" w:rsidRPr="00F50CC9" w:rsidRDefault="00D5427C" w:rsidP="00FA5CA0">
            <w:pPr>
              <w:spacing w:after="0" w:line="240" w:lineRule="auto"/>
              <w:jc w:val="center"/>
              <w:rPr>
                <w:rFonts w:ascii="Times New Roman" w:eastAsia="Times New Roman" w:hAnsi="Times New Roman" w:cs="Times New Roman"/>
                <w:b/>
                <w:bCs/>
                <w:color w:val="000000"/>
                <w:sz w:val="20"/>
                <w:szCs w:val="20"/>
                <w:lang w:val="uk-UA" w:eastAsia="uk-UA"/>
              </w:rPr>
            </w:pPr>
            <w:r>
              <w:rPr>
                <w:rFonts w:ascii="Times New Roman" w:eastAsia="Times New Roman" w:hAnsi="Times New Roman" w:cs="Times New Roman"/>
                <w:b/>
                <w:bCs/>
                <w:color w:val="000000"/>
                <w:sz w:val="20"/>
                <w:szCs w:val="20"/>
                <w:lang w:val="uk-UA" w:eastAsia="uk-UA"/>
              </w:rPr>
              <w:t>2022</w:t>
            </w:r>
          </w:p>
        </w:tc>
        <w:tc>
          <w:tcPr>
            <w:tcW w:w="1135" w:type="dxa"/>
            <w:tcBorders>
              <w:top w:val="nil"/>
              <w:left w:val="nil"/>
              <w:bottom w:val="single" w:sz="4" w:space="0" w:color="000000"/>
              <w:right w:val="single" w:sz="4" w:space="0" w:color="000000"/>
            </w:tcBorders>
            <w:shd w:val="clear" w:color="auto" w:fill="auto"/>
            <w:hideMark/>
          </w:tcPr>
          <w:p w:rsidR="00D5427C" w:rsidRPr="00F50CC9" w:rsidRDefault="00D5427C" w:rsidP="00FA5CA0">
            <w:pPr>
              <w:spacing w:after="0" w:line="240" w:lineRule="auto"/>
              <w:jc w:val="center"/>
              <w:rPr>
                <w:rFonts w:ascii="Times New Roman" w:eastAsia="Times New Roman" w:hAnsi="Times New Roman" w:cs="Times New Roman"/>
                <w:b/>
                <w:bCs/>
                <w:color w:val="000000"/>
                <w:sz w:val="20"/>
                <w:szCs w:val="20"/>
                <w:lang w:val="uk-UA" w:eastAsia="uk-UA"/>
              </w:rPr>
            </w:pPr>
            <w:r>
              <w:rPr>
                <w:rFonts w:ascii="Times New Roman" w:eastAsia="Times New Roman" w:hAnsi="Times New Roman" w:cs="Times New Roman"/>
                <w:b/>
                <w:bCs/>
                <w:color w:val="000000"/>
                <w:sz w:val="20"/>
                <w:szCs w:val="20"/>
                <w:lang w:val="uk-UA" w:eastAsia="uk-UA"/>
              </w:rPr>
              <w:t>2023</w:t>
            </w:r>
          </w:p>
          <w:p w:rsidR="00D5427C" w:rsidRPr="00F50CC9" w:rsidRDefault="00D5427C" w:rsidP="00FA5CA0">
            <w:pPr>
              <w:spacing w:after="0" w:line="240" w:lineRule="auto"/>
              <w:jc w:val="center"/>
              <w:rPr>
                <w:rFonts w:ascii="Times New Roman" w:eastAsia="Times New Roman" w:hAnsi="Times New Roman" w:cs="Times New Roman"/>
                <w:b/>
                <w:bCs/>
                <w:color w:val="000000"/>
                <w:sz w:val="20"/>
                <w:szCs w:val="20"/>
                <w:lang w:val="uk-UA" w:eastAsia="uk-UA"/>
              </w:rPr>
            </w:pPr>
          </w:p>
        </w:tc>
        <w:tc>
          <w:tcPr>
            <w:tcW w:w="2123" w:type="dxa"/>
            <w:vMerge/>
            <w:tcBorders>
              <w:top w:val="nil"/>
              <w:left w:val="single" w:sz="4" w:space="0" w:color="000000"/>
              <w:bottom w:val="single" w:sz="4" w:space="0" w:color="000000"/>
              <w:right w:val="single" w:sz="4" w:space="0" w:color="000000"/>
            </w:tcBorders>
            <w:vAlign w:val="center"/>
            <w:hideMark/>
          </w:tcPr>
          <w:p w:rsidR="00D5427C" w:rsidRPr="00F50CC9" w:rsidRDefault="00D5427C" w:rsidP="00FA5CA0">
            <w:pPr>
              <w:spacing w:after="0" w:line="240" w:lineRule="auto"/>
              <w:jc w:val="center"/>
              <w:rPr>
                <w:rFonts w:ascii="Times New Roman" w:eastAsia="Times New Roman" w:hAnsi="Times New Roman" w:cs="Times New Roman"/>
                <w:b/>
                <w:bCs/>
                <w:sz w:val="20"/>
                <w:szCs w:val="20"/>
                <w:lang w:val="uk-UA" w:eastAsia="uk-UA"/>
              </w:rPr>
            </w:pPr>
          </w:p>
        </w:tc>
      </w:tr>
      <w:tr w:rsidR="00D5427C" w:rsidRPr="00615516" w:rsidTr="00454C17">
        <w:trPr>
          <w:trHeight w:val="3036"/>
        </w:trPr>
        <w:tc>
          <w:tcPr>
            <w:tcW w:w="1802" w:type="dxa"/>
            <w:vMerge w:val="restart"/>
            <w:tcBorders>
              <w:top w:val="single" w:sz="4" w:space="0" w:color="000000"/>
              <w:left w:val="single" w:sz="4" w:space="0" w:color="auto"/>
              <w:right w:val="single" w:sz="4" w:space="0" w:color="000000"/>
            </w:tcBorders>
            <w:shd w:val="clear" w:color="auto" w:fill="auto"/>
            <w:vAlign w:val="center"/>
            <w:hideMark/>
          </w:tcPr>
          <w:p w:rsidR="00D5427C" w:rsidRPr="00F50CC9" w:rsidRDefault="00D5427C" w:rsidP="00FA5CA0">
            <w:pPr>
              <w:spacing w:after="0" w:line="240" w:lineRule="auto"/>
              <w:jc w:val="center"/>
              <w:rPr>
                <w:rFonts w:ascii="Times New Roman" w:eastAsia="Times New Roman" w:hAnsi="Times New Roman" w:cs="Times New Roman"/>
                <w:bCs/>
                <w:sz w:val="24"/>
                <w:szCs w:val="24"/>
                <w:lang w:val="uk-UA" w:eastAsia="uk-UA"/>
              </w:rPr>
            </w:pPr>
            <w:r w:rsidRPr="00F50CC9">
              <w:rPr>
                <w:rFonts w:ascii="Times New Roman" w:eastAsia="Times New Roman" w:hAnsi="Times New Roman" w:cs="Times New Roman"/>
                <w:bCs/>
                <w:sz w:val="24"/>
                <w:szCs w:val="24"/>
                <w:lang w:val="uk-UA" w:eastAsia="uk-UA"/>
              </w:rPr>
              <w:t xml:space="preserve">1.Безкоштовне перевезення учнів закладів освіти, вихованців </w:t>
            </w:r>
            <w:r w:rsidRPr="002B7EFB">
              <w:rPr>
                <w:rFonts w:ascii="Times New Roman" w:eastAsia="Times New Roman" w:hAnsi="Times New Roman" w:cs="Times New Roman"/>
                <w:sz w:val="24"/>
                <w:szCs w:val="24"/>
                <w:lang w:val="uk-UA" w:eastAsia="uk-UA"/>
              </w:rPr>
              <w:t>закладів</w:t>
            </w:r>
            <w:r>
              <w:rPr>
                <w:rFonts w:ascii="Times New Roman" w:eastAsia="Times New Roman" w:hAnsi="Times New Roman" w:cs="Times New Roman"/>
                <w:sz w:val="24"/>
                <w:szCs w:val="24"/>
                <w:lang w:val="uk-UA" w:eastAsia="uk-UA"/>
              </w:rPr>
              <w:t xml:space="preserve"> дошкільної освіти</w:t>
            </w:r>
            <w:r w:rsidRPr="00F50CC9">
              <w:rPr>
                <w:rFonts w:ascii="Times New Roman" w:eastAsia="Times New Roman" w:hAnsi="Times New Roman" w:cs="Times New Roman"/>
                <w:bCs/>
                <w:sz w:val="24"/>
                <w:szCs w:val="24"/>
                <w:lang w:val="uk-UA" w:eastAsia="uk-UA"/>
              </w:rPr>
              <w:t xml:space="preserve"> та педагогічних працівників до місця навчання, роботи та проживання.</w:t>
            </w:r>
          </w:p>
        </w:tc>
        <w:tc>
          <w:tcPr>
            <w:tcW w:w="2963" w:type="dxa"/>
            <w:tcBorders>
              <w:top w:val="nil"/>
              <w:left w:val="single" w:sz="4" w:space="0" w:color="000000"/>
              <w:bottom w:val="nil"/>
              <w:right w:val="single" w:sz="4" w:space="0" w:color="000000"/>
            </w:tcBorders>
            <w:shd w:val="clear" w:color="auto" w:fill="auto"/>
            <w:vAlign w:val="center"/>
            <w:hideMark/>
          </w:tcPr>
          <w:p w:rsidR="00D5427C" w:rsidRPr="002B7EFB" w:rsidRDefault="00D5427C" w:rsidP="00FA5CA0">
            <w:pPr>
              <w:spacing w:after="0" w:line="240" w:lineRule="auto"/>
              <w:ind w:left="-158" w:right="-108"/>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1.1 </w:t>
            </w:r>
            <w:r w:rsidRPr="002B7EFB">
              <w:rPr>
                <w:rFonts w:ascii="Times New Roman" w:eastAsia="Times New Roman" w:hAnsi="Times New Roman" w:cs="Times New Roman"/>
                <w:sz w:val="24"/>
                <w:szCs w:val="24"/>
                <w:lang w:val="uk-UA" w:eastAsia="uk-UA"/>
              </w:rPr>
              <w:t>Безкоштовне підвезен</w:t>
            </w:r>
            <w:r>
              <w:rPr>
                <w:rFonts w:ascii="Times New Roman" w:eastAsia="Times New Roman" w:hAnsi="Times New Roman" w:cs="Times New Roman"/>
                <w:sz w:val="24"/>
                <w:szCs w:val="24"/>
                <w:lang w:val="uk-UA" w:eastAsia="uk-UA"/>
              </w:rPr>
              <w:t>ня учнів закладів освіти району</w:t>
            </w:r>
            <w:r w:rsidRPr="002B7EFB">
              <w:rPr>
                <w:rFonts w:ascii="Times New Roman" w:eastAsia="Times New Roman" w:hAnsi="Times New Roman" w:cs="Times New Roman"/>
                <w:sz w:val="24"/>
                <w:szCs w:val="24"/>
                <w:lang w:val="uk-UA" w:eastAsia="uk-UA"/>
              </w:rPr>
              <w:t>, вихованців закладів</w:t>
            </w:r>
            <w:r>
              <w:rPr>
                <w:rFonts w:ascii="Times New Roman" w:eastAsia="Times New Roman" w:hAnsi="Times New Roman" w:cs="Times New Roman"/>
                <w:sz w:val="24"/>
                <w:szCs w:val="24"/>
                <w:lang w:val="uk-UA" w:eastAsia="uk-UA"/>
              </w:rPr>
              <w:t xml:space="preserve"> дошкільної освіти</w:t>
            </w:r>
            <w:r w:rsidRPr="002B7EFB">
              <w:rPr>
                <w:rFonts w:ascii="Times New Roman" w:eastAsia="Times New Roman" w:hAnsi="Times New Roman" w:cs="Times New Roman"/>
                <w:sz w:val="24"/>
                <w:szCs w:val="24"/>
                <w:lang w:val="uk-UA" w:eastAsia="uk-UA"/>
              </w:rPr>
              <w:t>, педагогічних працівників до місця навчання та проживання, забезпечення паливно-мастильними матеріалами, зап</w:t>
            </w:r>
            <w:r>
              <w:rPr>
                <w:rFonts w:ascii="Times New Roman" w:eastAsia="Times New Roman" w:hAnsi="Times New Roman" w:cs="Times New Roman"/>
                <w:sz w:val="24"/>
                <w:szCs w:val="24"/>
                <w:lang w:val="uk-UA" w:eastAsia="uk-UA"/>
              </w:rPr>
              <w:t>частинами, техоглядом,</w:t>
            </w:r>
            <w:r w:rsidRPr="002B7EFB">
              <w:rPr>
                <w:rFonts w:ascii="Times New Roman" w:eastAsia="Times New Roman" w:hAnsi="Times New Roman" w:cs="Times New Roman"/>
                <w:sz w:val="24"/>
                <w:szCs w:val="24"/>
                <w:lang w:val="uk-UA" w:eastAsia="uk-UA"/>
              </w:rPr>
              <w:t>техобслуговуванням, страхуванням автобусів</w:t>
            </w:r>
          </w:p>
        </w:tc>
        <w:tc>
          <w:tcPr>
            <w:tcW w:w="1418" w:type="dxa"/>
            <w:tcBorders>
              <w:top w:val="nil"/>
              <w:left w:val="single" w:sz="4" w:space="0" w:color="000000"/>
              <w:bottom w:val="nil"/>
              <w:right w:val="single" w:sz="4" w:space="0" w:color="000000"/>
            </w:tcBorders>
            <w:shd w:val="clear" w:color="auto" w:fill="auto"/>
            <w:vAlign w:val="center"/>
            <w:hideMark/>
          </w:tcPr>
          <w:p w:rsidR="00D5427C" w:rsidRPr="002B7EFB" w:rsidRDefault="00D5427C" w:rsidP="00FA5CA0">
            <w:pPr>
              <w:spacing w:after="0" w:line="240" w:lineRule="auto"/>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ВОМС</w:t>
            </w:r>
            <w:r w:rsidRPr="002B7EFB">
              <w:rPr>
                <w:rFonts w:ascii="Times New Roman" w:eastAsia="Times New Roman" w:hAnsi="Times New Roman" w:cs="Times New Roman"/>
                <w:sz w:val="20"/>
                <w:szCs w:val="20"/>
                <w:lang w:val="uk-UA" w:eastAsia="uk-UA"/>
              </w:rPr>
              <w:t xml:space="preserve"> Ананьївської міської ради</w:t>
            </w:r>
            <w:r>
              <w:rPr>
                <w:rFonts w:ascii="Times New Roman" w:eastAsia="Times New Roman" w:hAnsi="Times New Roman" w:cs="Times New Roman"/>
                <w:sz w:val="20"/>
                <w:szCs w:val="20"/>
                <w:lang w:val="uk-UA" w:eastAsia="uk-UA"/>
              </w:rPr>
              <w:t>, КУ «ЦФ закладів освіти Ананьївської МР», КУ закладів освіти</w:t>
            </w:r>
          </w:p>
        </w:tc>
        <w:tc>
          <w:tcPr>
            <w:tcW w:w="850" w:type="dxa"/>
            <w:tcBorders>
              <w:top w:val="nil"/>
              <w:left w:val="single" w:sz="4" w:space="0" w:color="000000"/>
              <w:bottom w:val="nil"/>
              <w:right w:val="single" w:sz="4" w:space="0" w:color="000000"/>
            </w:tcBorders>
            <w:shd w:val="clear" w:color="auto" w:fill="auto"/>
            <w:vAlign w:val="center"/>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Pr>
                <w:rFonts w:ascii="Times New Roman" w:eastAsia="Times New Roman" w:hAnsi="Times New Roman" w:cs="Times New Roman"/>
                <w:bCs/>
                <w:sz w:val="24"/>
                <w:szCs w:val="24"/>
                <w:lang w:val="uk-UA" w:eastAsia="uk-UA"/>
              </w:rPr>
              <w:t>2021- 2023</w:t>
            </w:r>
          </w:p>
        </w:tc>
        <w:tc>
          <w:tcPr>
            <w:tcW w:w="1850" w:type="dxa"/>
            <w:tcBorders>
              <w:top w:val="nil"/>
              <w:left w:val="nil"/>
              <w:right w:val="single" w:sz="4" w:space="0" w:color="000000"/>
            </w:tcBorders>
            <w:shd w:val="clear" w:color="auto" w:fill="auto"/>
            <w:hideMark/>
          </w:tcPr>
          <w:p w:rsidR="00D5427C" w:rsidRPr="000B3D40" w:rsidRDefault="00D5427C" w:rsidP="00FA5CA0">
            <w:pPr>
              <w:rPr>
                <w:sz w:val="24"/>
                <w:szCs w:val="24"/>
              </w:rPr>
            </w:pPr>
            <w:r w:rsidRPr="000B3D40">
              <w:rPr>
                <w:rFonts w:ascii="Times New Roman" w:eastAsia="Times New Roman" w:hAnsi="Times New Roman" w:cs="Times New Roman"/>
                <w:sz w:val="24"/>
                <w:szCs w:val="24"/>
                <w:lang w:val="uk-UA" w:eastAsia="uk-UA"/>
              </w:rPr>
              <w:t>Бюджет міської територіальної громади</w:t>
            </w:r>
            <w:r w:rsidRPr="000B3D40">
              <w:rPr>
                <w:rFonts w:ascii="Times New Roman" w:eastAsia="Times New Roman" w:hAnsi="Times New Roman" w:cs="Times New Roman"/>
                <w:b/>
                <w:sz w:val="24"/>
                <w:szCs w:val="24"/>
                <w:lang w:val="uk-UA" w:eastAsia="uk-UA"/>
              </w:rPr>
              <w:t xml:space="preserve"> </w:t>
            </w:r>
          </w:p>
        </w:tc>
        <w:tc>
          <w:tcPr>
            <w:tcW w:w="1134" w:type="dxa"/>
            <w:gridSpan w:val="3"/>
            <w:tcBorders>
              <w:top w:val="nil"/>
              <w:left w:val="nil"/>
              <w:bottom w:val="single" w:sz="4" w:space="0" w:color="auto"/>
              <w:right w:val="single" w:sz="4" w:space="0" w:color="000000"/>
            </w:tcBorders>
            <w:shd w:val="clear" w:color="auto" w:fill="auto"/>
          </w:tcPr>
          <w:p w:rsidR="00D5427C" w:rsidRPr="000B3D40" w:rsidRDefault="00D5427C" w:rsidP="00FA5CA0">
            <w:pPr>
              <w:spacing w:after="0" w:line="240" w:lineRule="auto"/>
              <w:rPr>
                <w:rFonts w:ascii="Times New Roman" w:eastAsia="Times New Roman" w:hAnsi="Times New Roman" w:cs="Times New Roman"/>
                <w:bCs/>
                <w:color w:val="000000"/>
                <w:sz w:val="24"/>
                <w:szCs w:val="24"/>
                <w:lang w:val="uk-UA" w:eastAsia="uk-UA"/>
              </w:rPr>
            </w:pPr>
            <w:r w:rsidRPr="000B3D40">
              <w:rPr>
                <w:rFonts w:ascii="Times New Roman" w:eastAsia="Times New Roman" w:hAnsi="Times New Roman" w:cs="Times New Roman"/>
                <w:bCs/>
                <w:color w:val="000000"/>
                <w:sz w:val="24"/>
                <w:szCs w:val="24"/>
                <w:lang w:val="uk-UA" w:eastAsia="uk-UA"/>
              </w:rPr>
              <w:t>3168730</w:t>
            </w:r>
          </w:p>
        </w:tc>
        <w:tc>
          <w:tcPr>
            <w:tcW w:w="1071" w:type="dxa"/>
            <w:gridSpan w:val="2"/>
            <w:tcBorders>
              <w:top w:val="nil"/>
              <w:left w:val="nil"/>
              <w:bottom w:val="single" w:sz="4" w:space="0" w:color="auto"/>
              <w:right w:val="single" w:sz="4" w:space="0" w:color="000000"/>
            </w:tcBorders>
            <w:shd w:val="clear" w:color="000000" w:fill="FFFFFF"/>
          </w:tcPr>
          <w:p w:rsidR="00D5427C" w:rsidRPr="00F50CC9" w:rsidRDefault="00D5427C" w:rsidP="00FA5CA0">
            <w:pPr>
              <w:spacing w:after="0" w:line="240" w:lineRule="auto"/>
              <w:ind w:firstLineChars="4" w:firstLine="10"/>
              <w:jc w:val="right"/>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1916710</w:t>
            </w:r>
          </w:p>
        </w:tc>
        <w:tc>
          <w:tcPr>
            <w:tcW w:w="1310" w:type="dxa"/>
            <w:gridSpan w:val="2"/>
            <w:tcBorders>
              <w:top w:val="nil"/>
              <w:left w:val="nil"/>
              <w:bottom w:val="single" w:sz="4" w:space="0" w:color="auto"/>
              <w:right w:val="single" w:sz="4" w:space="0" w:color="000000"/>
            </w:tcBorders>
            <w:shd w:val="clear" w:color="auto" w:fill="auto"/>
          </w:tcPr>
          <w:p w:rsidR="00D5427C" w:rsidRPr="00F50CC9" w:rsidRDefault="00D5427C" w:rsidP="00FA5CA0">
            <w:pPr>
              <w:spacing w:after="0" w:line="240" w:lineRule="auto"/>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2013790</w:t>
            </w:r>
          </w:p>
        </w:tc>
        <w:tc>
          <w:tcPr>
            <w:tcW w:w="1135" w:type="dxa"/>
            <w:tcBorders>
              <w:top w:val="nil"/>
              <w:left w:val="nil"/>
              <w:bottom w:val="single" w:sz="4" w:space="0" w:color="auto"/>
              <w:right w:val="single" w:sz="4" w:space="0" w:color="000000"/>
            </w:tcBorders>
            <w:shd w:val="clear" w:color="auto" w:fill="auto"/>
          </w:tcPr>
          <w:p w:rsidR="00D5427C" w:rsidRPr="00F50CC9" w:rsidRDefault="00D5427C" w:rsidP="00FA5CA0">
            <w:pPr>
              <w:spacing w:after="0" w:line="240" w:lineRule="auto"/>
              <w:ind w:leftChars="-49" w:left="-17" w:hangingChars="38" w:hanging="91"/>
              <w:jc w:val="right"/>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2290170</w:t>
            </w:r>
          </w:p>
        </w:tc>
        <w:tc>
          <w:tcPr>
            <w:tcW w:w="2123" w:type="dxa"/>
            <w:tcBorders>
              <w:top w:val="nil"/>
              <w:left w:val="single" w:sz="4" w:space="0" w:color="000000"/>
              <w:bottom w:val="nil"/>
              <w:right w:val="single" w:sz="4" w:space="0" w:color="000000"/>
            </w:tcBorders>
            <w:shd w:val="clear" w:color="auto" w:fill="auto"/>
            <w:hideMark/>
          </w:tcPr>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Б</w:t>
            </w:r>
            <w:r w:rsidRPr="00F50CC9">
              <w:rPr>
                <w:rFonts w:ascii="Times New Roman" w:eastAsia="Times New Roman" w:hAnsi="Times New Roman" w:cs="Times New Roman"/>
                <w:sz w:val="24"/>
                <w:szCs w:val="24"/>
                <w:lang w:val="uk-UA" w:eastAsia="uk-UA"/>
              </w:rPr>
              <w:t>езкоштовне підвезення учнів закладів освіти, вихов</w:t>
            </w:r>
            <w:r>
              <w:rPr>
                <w:rFonts w:ascii="Times New Roman" w:eastAsia="Times New Roman" w:hAnsi="Times New Roman" w:cs="Times New Roman"/>
                <w:sz w:val="24"/>
                <w:szCs w:val="24"/>
                <w:lang w:val="uk-UA" w:eastAsia="uk-UA"/>
              </w:rPr>
              <w:t>а</w:t>
            </w:r>
            <w:r w:rsidRPr="00F50CC9">
              <w:rPr>
                <w:rFonts w:ascii="Times New Roman" w:eastAsia="Times New Roman" w:hAnsi="Times New Roman" w:cs="Times New Roman"/>
                <w:sz w:val="24"/>
                <w:szCs w:val="24"/>
                <w:lang w:val="uk-UA" w:eastAsia="uk-UA"/>
              </w:rPr>
              <w:t xml:space="preserve">нців </w:t>
            </w:r>
            <w:r w:rsidRPr="002B7EFB">
              <w:rPr>
                <w:rFonts w:ascii="Times New Roman" w:eastAsia="Times New Roman" w:hAnsi="Times New Roman" w:cs="Times New Roman"/>
                <w:sz w:val="24"/>
                <w:szCs w:val="24"/>
                <w:lang w:val="uk-UA" w:eastAsia="uk-UA"/>
              </w:rPr>
              <w:t>закладів</w:t>
            </w:r>
            <w:r>
              <w:rPr>
                <w:rFonts w:ascii="Times New Roman" w:eastAsia="Times New Roman" w:hAnsi="Times New Roman" w:cs="Times New Roman"/>
                <w:sz w:val="24"/>
                <w:szCs w:val="24"/>
                <w:lang w:val="uk-UA" w:eastAsia="uk-UA"/>
              </w:rPr>
              <w:t xml:space="preserve"> дошкільної освіти</w:t>
            </w:r>
            <w:r w:rsidRPr="00F50CC9">
              <w:rPr>
                <w:rFonts w:ascii="Times New Roman" w:eastAsia="Times New Roman" w:hAnsi="Times New Roman" w:cs="Times New Roman"/>
                <w:sz w:val="24"/>
                <w:szCs w:val="24"/>
                <w:lang w:val="uk-UA" w:eastAsia="uk-UA"/>
              </w:rPr>
              <w:t xml:space="preserve"> та педагогічних працівників до місця навчання  та проживання </w:t>
            </w:r>
          </w:p>
        </w:tc>
      </w:tr>
      <w:tr w:rsidR="00D5427C" w:rsidRPr="00C90850" w:rsidTr="00454C17">
        <w:trPr>
          <w:trHeight w:val="1846"/>
        </w:trPr>
        <w:tc>
          <w:tcPr>
            <w:tcW w:w="1802" w:type="dxa"/>
            <w:vMerge/>
            <w:tcBorders>
              <w:left w:val="single" w:sz="4" w:space="0" w:color="auto"/>
              <w:right w:val="single" w:sz="4" w:space="0" w:color="000000"/>
            </w:tcBorders>
            <w:vAlign w:val="center"/>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bCs/>
                <w:sz w:val="24"/>
                <w:szCs w:val="24"/>
                <w:lang w:val="uk-UA" w:eastAsia="uk-UA"/>
              </w:rPr>
              <w:t xml:space="preserve">1.2 </w:t>
            </w:r>
            <w:r w:rsidRPr="00F50CC9">
              <w:rPr>
                <w:rFonts w:ascii="Times New Roman" w:eastAsia="Times New Roman" w:hAnsi="Times New Roman" w:cs="Times New Roman"/>
                <w:bCs/>
                <w:sz w:val="24"/>
                <w:szCs w:val="24"/>
                <w:lang w:val="uk-UA" w:eastAsia="uk-UA"/>
              </w:rPr>
              <w:t>Підвезення учнів закладів освіти до місця проведення зов</w:t>
            </w:r>
            <w:r>
              <w:rPr>
                <w:rFonts w:ascii="Times New Roman" w:eastAsia="Times New Roman" w:hAnsi="Times New Roman" w:cs="Times New Roman"/>
                <w:bCs/>
                <w:sz w:val="24"/>
                <w:szCs w:val="24"/>
                <w:lang w:val="uk-UA" w:eastAsia="uk-UA"/>
              </w:rPr>
              <w:t>нішнього незалежного оцінювання</w:t>
            </w:r>
            <w:r w:rsidRPr="00F50CC9">
              <w:rPr>
                <w:rFonts w:ascii="Times New Roman" w:eastAsia="Times New Roman" w:hAnsi="Times New Roman" w:cs="Times New Roman"/>
                <w:bCs/>
                <w:sz w:val="24"/>
                <w:szCs w:val="24"/>
                <w:lang w:val="uk-UA" w:eastAsia="uk-UA"/>
              </w:rPr>
              <w:t>, предметних олімпіад, МАН</w:t>
            </w:r>
            <w:r w:rsidRPr="00F50CC9">
              <w:rPr>
                <w:rFonts w:ascii="Times New Roman" w:eastAsia="Times New Roman" w:hAnsi="Times New Roman" w:cs="Times New Roman"/>
                <w:sz w:val="24"/>
                <w:szCs w:val="24"/>
                <w:lang w:val="uk-UA" w:eastAsia="uk-UA"/>
              </w:rPr>
              <w:t xml:space="preserve"> </w:t>
            </w:r>
          </w:p>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p>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p>
        </w:tc>
        <w:tc>
          <w:tcPr>
            <w:tcW w:w="1418" w:type="dxa"/>
            <w:tcBorders>
              <w:top w:val="single" w:sz="4" w:space="0" w:color="auto"/>
              <w:left w:val="single" w:sz="4" w:space="0" w:color="000000"/>
              <w:right w:val="single" w:sz="4" w:space="0" w:color="000000"/>
            </w:tcBorders>
            <w:shd w:val="clear" w:color="auto" w:fill="auto"/>
            <w:hideMark/>
          </w:tcPr>
          <w:p w:rsidR="00D5427C" w:rsidRPr="00EE3E7D" w:rsidRDefault="00D5427C" w:rsidP="00FA5CA0">
            <w:pPr>
              <w:rPr>
                <w:lang w:val="uk-UA"/>
              </w:rPr>
            </w:pPr>
            <w:r w:rsidRPr="00524904">
              <w:rPr>
                <w:rFonts w:ascii="Times New Roman" w:eastAsia="Times New Roman" w:hAnsi="Times New Roman" w:cs="Times New Roman"/>
                <w:sz w:val="20"/>
                <w:szCs w:val="20"/>
                <w:lang w:val="uk-UA" w:eastAsia="uk-UA"/>
              </w:rPr>
              <w:t>ВОМС Ананьївської міської ради, КУ «ЦФ закладів освіти Ананьївської МР», КУ закладів освіти</w:t>
            </w:r>
          </w:p>
        </w:tc>
        <w:tc>
          <w:tcPr>
            <w:tcW w:w="850" w:type="dxa"/>
            <w:tcBorders>
              <w:top w:val="single" w:sz="4" w:space="0" w:color="auto"/>
              <w:left w:val="single" w:sz="4" w:space="0" w:color="000000"/>
              <w:right w:val="single" w:sz="4" w:space="0" w:color="000000"/>
            </w:tcBorders>
            <w:shd w:val="clear" w:color="auto" w:fill="auto"/>
            <w:vAlign w:val="center"/>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Pr>
                <w:rFonts w:ascii="Times New Roman" w:eastAsia="Times New Roman" w:hAnsi="Times New Roman" w:cs="Times New Roman"/>
                <w:bCs/>
                <w:sz w:val="24"/>
                <w:szCs w:val="24"/>
                <w:lang w:val="uk-UA" w:eastAsia="uk-UA"/>
              </w:rPr>
              <w:t>20</w:t>
            </w:r>
            <w:r w:rsidRPr="00C90850">
              <w:rPr>
                <w:rFonts w:ascii="Times New Roman" w:eastAsia="Times New Roman" w:hAnsi="Times New Roman" w:cs="Times New Roman"/>
                <w:bCs/>
                <w:sz w:val="24"/>
                <w:szCs w:val="24"/>
                <w:lang w:val="uk-UA" w:eastAsia="uk-UA"/>
              </w:rPr>
              <w:t>2</w:t>
            </w:r>
            <w:r>
              <w:rPr>
                <w:rFonts w:ascii="Times New Roman" w:eastAsia="Times New Roman" w:hAnsi="Times New Roman" w:cs="Times New Roman"/>
                <w:bCs/>
                <w:sz w:val="24"/>
                <w:szCs w:val="24"/>
                <w:lang w:val="uk-UA" w:eastAsia="uk-UA"/>
              </w:rPr>
              <w:t>1</w:t>
            </w:r>
            <w:r w:rsidRPr="00F50CC9">
              <w:rPr>
                <w:rFonts w:ascii="Times New Roman" w:eastAsia="Times New Roman" w:hAnsi="Times New Roman" w:cs="Times New Roman"/>
                <w:bCs/>
                <w:sz w:val="24"/>
                <w:szCs w:val="24"/>
                <w:lang w:val="uk-UA" w:eastAsia="uk-UA"/>
              </w:rPr>
              <w:t>-</w:t>
            </w:r>
            <w:r>
              <w:rPr>
                <w:rFonts w:ascii="Times New Roman" w:eastAsia="Times New Roman" w:hAnsi="Times New Roman" w:cs="Times New Roman"/>
                <w:bCs/>
                <w:sz w:val="24"/>
                <w:szCs w:val="24"/>
                <w:lang w:val="uk-UA" w:eastAsia="uk-UA"/>
              </w:rPr>
              <w:t xml:space="preserve"> 2023</w:t>
            </w:r>
          </w:p>
        </w:tc>
        <w:tc>
          <w:tcPr>
            <w:tcW w:w="1850" w:type="dxa"/>
            <w:tcBorders>
              <w:top w:val="single" w:sz="4" w:space="0" w:color="000000"/>
              <w:left w:val="nil"/>
              <w:right w:val="single" w:sz="4" w:space="0" w:color="000000"/>
            </w:tcBorders>
            <w:shd w:val="clear" w:color="auto" w:fill="auto"/>
            <w:hideMark/>
          </w:tcPr>
          <w:p w:rsidR="00D5427C" w:rsidRPr="000B3D40" w:rsidRDefault="00D5427C" w:rsidP="00FA5CA0">
            <w:pPr>
              <w:rPr>
                <w:sz w:val="24"/>
                <w:szCs w:val="24"/>
              </w:rPr>
            </w:pPr>
            <w:r w:rsidRPr="000B3D40">
              <w:rPr>
                <w:rFonts w:ascii="Times New Roman" w:eastAsia="Times New Roman" w:hAnsi="Times New Roman" w:cs="Times New Roman"/>
                <w:sz w:val="24"/>
                <w:szCs w:val="24"/>
                <w:lang w:val="uk-UA" w:eastAsia="uk-UA"/>
              </w:rPr>
              <w:t>Бюджет міської територіальної громади</w:t>
            </w:r>
            <w:r w:rsidRPr="000B3D40">
              <w:rPr>
                <w:rFonts w:ascii="Times New Roman" w:eastAsia="Times New Roman" w:hAnsi="Times New Roman" w:cs="Times New Roman"/>
                <w:b/>
                <w:sz w:val="24"/>
                <w:szCs w:val="24"/>
                <w:lang w:val="uk-UA" w:eastAsia="uk-UA"/>
              </w:rPr>
              <w:t xml:space="preserve"> </w:t>
            </w:r>
          </w:p>
        </w:tc>
        <w:tc>
          <w:tcPr>
            <w:tcW w:w="1134" w:type="dxa"/>
            <w:gridSpan w:val="3"/>
            <w:tcBorders>
              <w:top w:val="single" w:sz="4" w:space="0" w:color="auto"/>
              <w:left w:val="nil"/>
              <w:right w:val="single" w:sz="4" w:space="0" w:color="000000"/>
            </w:tcBorders>
            <w:shd w:val="clear" w:color="auto" w:fill="auto"/>
          </w:tcPr>
          <w:p w:rsidR="00D5427C" w:rsidRPr="000B3D40"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sidRPr="000B3D40">
              <w:rPr>
                <w:rFonts w:ascii="Times New Roman" w:eastAsia="Times New Roman" w:hAnsi="Times New Roman" w:cs="Times New Roman"/>
                <w:bCs/>
                <w:color w:val="000000"/>
                <w:sz w:val="24"/>
                <w:szCs w:val="24"/>
                <w:lang w:val="uk-UA" w:eastAsia="uk-UA"/>
              </w:rPr>
              <w:t>63448</w:t>
            </w:r>
          </w:p>
        </w:tc>
        <w:tc>
          <w:tcPr>
            <w:tcW w:w="1071" w:type="dxa"/>
            <w:gridSpan w:val="2"/>
            <w:tcBorders>
              <w:top w:val="single" w:sz="4" w:space="0" w:color="auto"/>
              <w:left w:val="nil"/>
              <w:right w:val="single" w:sz="4" w:space="0" w:color="000000"/>
            </w:tcBorders>
            <w:shd w:val="clear" w:color="000000" w:fill="FFFFFF"/>
          </w:tcPr>
          <w:p w:rsidR="00D5427C" w:rsidRPr="00F50CC9" w:rsidRDefault="00D5427C" w:rsidP="00FA5CA0">
            <w:pPr>
              <w:spacing w:after="0" w:line="240" w:lineRule="auto"/>
              <w:rPr>
                <w:rFonts w:ascii="Times New Roman" w:eastAsia="Times New Roman" w:hAnsi="Times New Roman" w:cs="Times New Roman"/>
                <w:bCs/>
                <w:color w:val="000000"/>
                <w:sz w:val="24"/>
                <w:szCs w:val="24"/>
                <w:lang w:val="uk-UA" w:eastAsia="uk-UA"/>
              </w:rPr>
            </w:pPr>
            <w:r w:rsidRPr="00F50CC9">
              <w:rPr>
                <w:rFonts w:ascii="Times New Roman" w:eastAsia="Times New Roman" w:hAnsi="Times New Roman" w:cs="Times New Roman"/>
                <w:bCs/>
                <w:color w:val="000000"/>
                <w:sz w:val="24"/>
                <w:szCs w:val="24"/>
                <w:lang w:val="uk-UA" w:eastAsia="uk-UA"/>
              </w:rPr>
              <w:t> </w:t>
            </w:r>
            <w:r>
              <w:rPr>
                <w:rFonts w:ascii="Times New Roman" w:eastAsia="Times New Roman" w:hAnsi="Times New Roman" w:cs="Times New Roman"/>
                <w:bCs/>
                <w:color w:val="000000"/>
                <w:sz w:val="24"/>
                <w:szCs w:val="24"/>
                <w:lang w:val="uk-UA" w:eastAsia="uk-UA"/>
              </w:rPr>
              <w:t>20448</w:t>
            </w:r>
          </w:p>
        </w:tc>
        <w:tc>
          <w:tcPr>
            <w:tcW w:w="1310" w:type="dxa"/>
            <w:gridSpan w:val="2"/>
            <w:tcBorders>
              <w:top w:val="single" w:sz="4" w:space="0" w:color="auto"/>
              <w:left w:val="nil"/>
              <w:right w:val="single" w:sz="4" w:space="0" w:color="000000"/>
            </w:tcBorders>
            <w:shd w:val="clear" w:color="auto" w:fill="auto"/>
          </w:tcPr>
          <w:p w:rsidR="00D5427C" w:rsidRPr="00F50CC9" w:rsidRDefault="00D5427C" w:rsidP="00FA5CA0">
            <w:pPr>
              <w:spacing w:after="0" w:line="240" w:lineRule="auto"/>
              <w:ind w:firstLineChars="100" w:firstLine="240"/>
              <w:jc w:val="right"/>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21000</w:t>
            </w:r>
            <w:r w:rsidRPr="00F50CC9">
              <w:rPr>
                <w:rFonts w:ascii="Times New Roman" w:eastAsia="Times New Roman" w:hAnsi="Times New Roman" w:cs="Times New Roman"/>
                <w:color w:val="000000"/>
                <w:sz w:val="24"/>
                <w:szCs w:val="24"/>
                <w:lang w:val="uk-UA" w:eastAsia="uk-UA"/>
              </w:rPr>
              <w:t> </w:t>
            </w:r>
          </w:p>
        </w:tc>
        <w:tc>
          <w:tcPr>
            <w:tcW w:w="1135" w:type="dxa"/>
            <w:tcBorders>
              <w:top w:val="single" w:sz="4" w:space="0" w:color="auto"/>
              <w:left w:val="nil"/>
              <w:right w:val="single" w:sz="4" w:space="0" w:color="auto"/>
            </w:tcBorders>
            <w:shd w:val="clear" w:color="auto" w:fill="auto"/>
          </w:tcPr>
          <w:p w:rsidR="00D5427C" w:rsidRPr="00F50CC9" w:rsidRDefault="00D5427C" w:rsidP="00FA5CA0">
            <w:pPr>
              <w:spacing w:after="0" w:line="240" w:lineRule="auto"/>
              <w:jc w:val="right"/>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22000</w:t>
            </w:r>
            <w:r w:rsidRPr="00F50CC9">
              <w:rPr>
                <w:rFonts w:ascii="Times New Roman" w:eastAsia="Times New Roman" w:hAnsi="Times New Roman" w:cs="Times New Roman"/>
                <w:color w:val="000000"/>
                <w:sz w:val="24"/>
                <w:szCs w:val="24"/>
                <w:lang w:val="uk-UA" w:eastAsia="uk-UA"/>
              </w:rPr>
              <w:t> </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r w:rsidRPr="00F50CC9">
              <w:rPr>
                <w:rFonts w:ascii="Times New Roman" w:eastAsia="Times New Roman" w:hAnsi="Times New Roman" w:cs="Times New Roman"/>
                <w:sz w:val="24"/>
                <w:szCs w:val="24"/>
                <w:lang w:val="uk-UA" w:eastAsia="uk-UA"/>
              </w:rPr>
              <w:t xml:space="preserve"> Забезпечення участі учнів закладів освіти в зовнішньому незалежному оцінюванні, предметних олімпіадах , </w:t>
            </w:r>
            <w:r>
              <w:rPr>
                <w:rFonts w:ascii="Times New Roman" w:eastAsia="Times New Roman" w:hAnsi="Times New Roman" w:cs="Times New Roman"/>
                <w:sz w:val="24"/>
                <w:szCs w:val="24"/>
                <w:lang w:val="uk-UA" w:eastAsia="uk-UA"/>
              </w:rPr>
              <w:t xml:space="preserve">спортивних змаганнях, </w:t>
            </w:r>
            <w:r w:rsidRPr="00F50CC9">
              <w:rPr>
                <w:rFonts w:ascii="Times New Roman" w:eastAsia="Times New Roman" w:hAnsi="Times New Roman" w:cs="Times New Roman"/>
                <w:sz w:val="24"/>
                <w:szCs w:val="24"/>
                <w:lang w:val="uk-UA" w:eastAsia="uk-UA"/>
              </w:rPr>
              <w:t>МАН.</w:t>
            </w:r>
          </w:p>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p>
        </w:tc>
      </w:tr>
      <w:tr w:rsidR="00D5427C" w:rsidRPr="00C90850" w:rsidTr="00454C17">
        <w:trPr>
          <w:trHeight w:val="1120"/>
        </w:trPr>
        <w:tc>
          <w:tcPr>
            <w:tcW w:w="1802" w:type="dxa"/>
            <w:vMerge/>
            <w:tcBorders>
              <w:left w:val="single" w:sz="4" w:space="0" w:color="auto"/>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tcBorders>
              <w:top w:val="single" w:sz="4" w:space="0" w:color="auto"/>
              <w:left w:val="single" w:sz="4" w:space="0" w:color="000000"/>
              <w:bottom w:val="single" w:sz="4" w:space="0" w:color="000000"/>
              <w:right w:val="single" w:sz="4" w:space="0" w:color="000000"/>
            </w:tcBorders>
            <w:vAlign w:val="center"/>
          </w:tcPr>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1.3. Підвезення </w:t>
            </w:r>
            <w:r w:rsidRPr="00F50CC9">
              <w:rPr>
                <w:rFonts w:ascii="Times New Roman" w:eastAsia="Times New Roman" w:hAnsi="Times New Roman" w:cs="Times New Roman"/>
                <w:sz w:val="24"/>
                <w:szCs w:val="24"/>
                <w:lang w:val="uk-UA" w:eastAsia="uk-UA"/>
              </w:rPr>
              <w:t xml:space="preserve">  учнів </w:t>
            </w:r>
            <w:r>
              <w:rPr>
                <w:rFonts w:ascii="Times New Roman" w:eastAsia="Times New Roman" w:hAnsi="Times New Roman" w:cs="Times New Roman"/>
                <w:sz w:val="24"/>
                <w:szCs w:val="24"/>
                <w:lang w:val="uk-UA" w:eastAsia="uk-UA"/>
              </w:rPr>
              <w:t xml:space="preserve">та вчителів </w:t>
            </w:r>
            <w:r w:rsidRPr="00F50CC9">
              <w:rPr>
                <w:rFonts w:ascii="Times New Roman" w:eastAsia="Times New Roman" w:hAnsi="Times New Roman" w:cs="Times New Roman"/>
                <w:sz w:val="24"/>
                <w:szCs w:val="24"/>
                <w:lang w:val="uk-UA" w:eastAsia="uk-UA"/>
              </w:rPr>
              <w:t xml:space="preserve">закладів освіти </w:t>
            </w:r>
            <w:r>
              <w:rPr>
                <w:rFonts w:ascii="Times New Roman" w:eastAsia="Times New Roman" w:hAnsi="Times New Roman" w:cs="Times New Roman"/>
                <w:sz w:val="24"/>
                <w:szCs w:val="24"/>
                <w:lang w:val="uk-UA" w:eastAsia="uk-UA"/>
              </w:rPr>
              <w:t>на  предметні олімпіади, спортивні змагання</w:t>
            </w:r>
            <w:r w:rsidRPr="00F50CC9">
              <w:rPr>
                <w:rFonts w:ascii="Times New Roman" w:eastAsia="Times New Roman" w:hAnsi="Times New Roman" w:cs="Times New Roman"/>
                <w:sz w:val="24"/>
                <w:szCs w:val="24"/>
                <w:lang w:val="uk-UA" w:eastAsia="uk-UA"/>
              </w:rPr>
              <w:t xml:space="preserve"> </w:t>
            </w:r>
          </w:p>
        </w:tc>
        <w:tc>
          <w:tcPr>
            <w:tcW w:w="1418" w:type="dxa"/>
            <w:tcBorders>
              <w:top w:val="single" w:sz="4" w:space="0" w:color="auto"/>
              <w:left w:val="single" w:sz="4" w:space="0" w:color="000000"/>
              <w:bottom w:val="single" w:sz="4" w:space="0" w:color="000000"/>
              <w:right w:val="single" w:sz="4" w:space="0" w:color="000000"/>
            </w:tcBorders>
          </w:tcPr>
          <w:p w:rsidR="00D5427C" w:rsidRPr="00EE3E7D" w:rsidRDefault="00D5427C" w:rsidP="00FA5CA0">
            <w:pPr>
              <w:rPr>
                <w:lang w:val="uk-UA"/>
              </w:rPr>
            </w:pPr>
            <w:r w:rsidRPr="00524904">
              <w:rPr>
                <w:rFonts w:ascii="Times New Roman" w:eastAsia="Times New Roman" w:hAnsi="Times New Roman" w:cs="Times New Roman"/>
                <w:sz w:val="20"/>
                <w:szCs w:val="20"/>
                <w:lang w:val="uk-UA" w:eastAsia="uk-UA"/>
              </w:rPr>
              <w:t xml:space="preserve">ВОМС Ананьївської міської ради, КУ «ЦФ закладів освіти </w:t>
            </w:r>
            <w:r w:rsidRPr="00524904">
              <w:rPr>
                <w:rFonts w:ascii="Times New Roman" w:eastAsia="Times New Roman" w:hAnsi="Times New Roman" w:cs="Times New Roman"/>
                <w:sz w:val="20"/>
                <w:szCs w:val="20"/>
                <w:lang w:val="uk-UA" w:eastAsia="uk-UA"/>
              </w:rPr>
              <w:lastRenderedPageBreak/>
              <w:t>Ананьївської МР», КУ закладів освіти</w:t>
            </w:r>
          </w:p>
        </w:tc>
        <w:tc>
          <w:tcPr>
            <w:tcW w:w="850" w:type="dxa"/>
            <w:tcBorders>
              <w:top w:val="single" w:sz="4" w:space="0" w:color="auto"/>
              <w:left w:val="single" w:sz="4" w:space="0" w:color="000000"/>
              <w:bottom w:val="single" w:sz="4" w:space="0" w:color="000000"/>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Pr>
                <w:rFonts w:ascii="Times New Roman" w:eastAsia="Times New Roman" w:hAnsi="Times New Roman" w:cs="Times New Roman"/>
                <w:bCs/>
                <w:sz w:val="24"/>
                <w:szCs w:val="24"/>
                <w:lang w:val="uk-UA" w:eastAsia="uk-UA"/>
              </w:rPr>
              <w:lastRenderedPageBreak/>
              <w:t>20</w:t>
            </w:r>
            <w:r w:rsidRPr="00C90850">
              <w:rPr>
                <w:rFonts w:ascii="Times New Roman" w:eastAsia="Times New Roman" w:hAnsi="Times New Roman" w:cs="Times New Roman"/>
                <w:bCs/>
                <w:sz w:val="24"/>
                <w:szCs w:val="24"/>
                <w:lang w:val="uk-UA" w:eastAsia="uk-UA"/>
              </w:rPr>
              <w:t>2</w:t>
            </w:r>
            <w:r>
              <w:rPr>
                <w:rFonts w:ascii="Times New Roman" w:eastAsia="Times New Roman" w:hAnsi="Times New Roman" w:cs="Times New Roman"/>
                <w:bCs/>
                <w:sz w:val="24"/>
                <w:szCs w:val="24"/>
                <w:lang w:val="uk-UA" w:eastAsia="uk-UA"/>
              </w:rPr>
              <w:t>1</w:t>
            </w:r>
            <w:r w:rsidRPr="00F50CC9">
              <w:rPr>
                <w:rFonts w:ascii="Times New Roman" w:eastAsia="Times New Roman" w:hAnsi="Times New Roman" w:cs="Times New Roman"/>
                <w:bCs/>
                <w:sz w:val="24"/>
                <w:szCs w:val="24"/>
                <w:lang w:val="uk-UA" w:eastAsia="uk-UA"/>
              </w:rPr>
              <w:t>-</w:t>
            </w:r>
            <w:r>
              <w:rPr>
                <w:rFonts w:ascii="Times New Roman" w:eastAsia="Times New Roman" w:hAnsi="Times New Roman" w:cs="Times New Roman"/>
                <w:bCs/>
                <w:sz w:val="24"/>
                <w:szCs w:val="24"/>
                <w:lang w:val="uk-UA" w:eastAsia="uk-UA"/>
              </w:rPr>
              <w:t xml:space="preserve"> 2023</w:t>
            </w:r>
          </w:p>
        </w:tc>
        <w:tc>
          <w:tcPr>
            <w:tcW w:w="1850" w:type="dxa"/>
            <w:tcBorders>
              <w:top w:val="single" w:sz="4" w:space="0" w:color="auto"/>
              <w:left w:val="nil"/>
              <w:bottom w:val="nil"/>
              <w:right w:val="single" w:sz="4" w:space="0" w:color="000000"/>
            </w:tcBorders>
            <w:shd w:val="clear" w:color="auto" w:fill="auto"/>
          </w:tcPr>
          <w:p w:rsidR="00D5427C" w:rsidRPr="000B3D40" w:rsidRDefault="00D5427C" w:rsidP="00FA5CA0">
            <w:pPr>
              <w:rPr>
                <w:rFonts w:ascii="Times New Roman" w:eastAsia="Times New Roman" w:hAnsi="Times New Roman" w:cs="Times New Roman"/>
                <w:sz w:val="24"/>
                <w:szCs w:val="24"/>
                <w:lang w:val="uk-UA" w:eastAsia="uk-UA"/>
              </w:rPr>
            </w:pPr>
            <w:r w:rsidRPr="000B3D40">
              <w:rPr>
                <w:rFonts w:ascii="Times New Roman" w:eastAsia="Times New Roman" w:hAnsi="Times New Roman" w:cs="Times New Roman"/>
                <w:sz w:val="24"/>
                <w:szCs w:val="24"/>
                <w:lang w:val="uk-UA" w:eastAsia="uk-UA"/>
              </w:rPr>
              <w:t>Бюджет міської територіальної громади</w:t>
            </w:r>
          </w:p>
        </w:tc>
        <w:tc>
          <w:tcPr>
            <w:tcW w:w="1134" w:type="dxa"/>
            <w:gridSpan w:val="3"/>
            <w:tcBorders>
              <w:top w:val="single" w:sz="4" w:space="0" w:color="auto"/>
              <w:left w:val="nil"/>
              <w:bottom w:val="single" w:sz="4" w:space="0" w:color="000000"/>
              <w:right w:val="single" w:sz="4" w:space="0" w:color="auto"/>
            </w:tcBorders>
            <w:shd w:val="clear" w:color="auto" w:fill="auto"/>
          </w:tcPr>
          <w:p w:rsidR="00D5427C" w:rsidRPr="000B3D40" w:rsidRDefault="00D5427C" w:rsidP="00FA5CA0">
            <w:pPr>
              <w:spacing w:after="0" w:line="240" w:lineRule="auto"/>
              <w:rPr>
                <w:rFonts w:ascii="Times New Roman" w:eastAsia="Times New Roman" w:hAnsi="Times New Roman" w:cs="Times New Roman"/>
                <w:bCs/>
                <w:color w:val="000000"/>
                <w:sz w:val="24"/>
                <w:szCs w:val="24"/>
                <w:lang w:val="uk-UA" w:eastAsia="uk-UA"/>
              </w:rPr>
            </w:pPr>
            <w:r w:rsidRPr="000B3D40">
              <w:rPr>
                <w:rFonts w:ascii="Times New Roman" w:eastAsia="Times New Roman" w:hAnsi="Times New Roman" w:cs="Times New Roman"/>
                <w:bCs/>
                <w:color w:val="000000"/>
                <w:sz w:val="24"/>
                <w:szCs w:val="24"/>
                <w:lang w:val="uk-UA" w:eastAsia="uk-UA"/>
              </w:rPr>
              <w:t>96282</w:t>
            </w:r>
          </w:p>
        </w:tc>
        <w:tc>
          <w:tcPr>
            <w:tcW w:w="1071" w:type="dxa"/>
            <w:gridSpan w:val="2"/>
            <w:tcBorders>
              <w:top w:val="single" w:sz="4" w:space="0" w:color="auto"/>
              <w:left w:val="single" w:sz="4" w:space="0" w:color="auto"/>
              <w:bottom w:val="single" w:sz="4" w:space="0" w:color="000000"/>
              <w:right w:val="nil"/>
            </w:tcBorders>
            <w:shd w:val="clear" w:color="auto" w:fill="auto"/>
          </w:tcPr>
          <w:p w:rsidR="00D5427C" w:rsidRPr="00F50CC9" w:rsidRDefault="00D5427C" w:rsidP="00FA5CA0">
            <w:pPr>
              <w:spacing w:after="0" w:line="240" w:lineRule="auto"/>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31282</w:t>
            </w:r>
          </w:p>
        </w:tc>
        <w:tc>
          <w:tcPr>
            <w:tcW w:w="1310" w:type="dxa"/>
            <w:gridSpan w:val="2"/>
            <w:tcBorders>
              <w:top w:val="single" w:sz="4" w:space="0" w:color="auto"/>
              <w:left w:val="single" w:sz="4" w:space="0" w:color="auto"/>
              <w:bottom w:val="single" w:sz="4" w:space="0" w:color="000000"/>
              <w:right w:val="nil"/>
            </w:tcBorders>
            <w:shd w:val="clear" w:color="auto" w:fill="auto"/>
          </w:tcPr>
          <w:p w:rsidR="00D5427C" w:rsidRPr="00F50CC9" w:rsidRDefault="00D5427C" w:rsidP="00FA5CA0">
            <w:pPr>
              <w:spacing w:after="0" w:line="240" w:lineRule="auto"/>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32000</w:t>
            </w:r>
          </w:p>
        </w:tc>
        <w:tc>
          <w:tcPr>
            <w:tcW w:w="1135" w:type="dxa"/>
            <w:tcBorders>
              <w:top w:val="single" w:sz="4" w:space="0" w:color="auto"/>
              <w:left w:val="single" w:sz="4" w:space="0" w:color="auto"/>
              <w:bottom w:val="single" w:sz="4" w:space="0" w:color="000000"/>
              <w:right w:val="nil"/>
            </w:tcBorders>
            <w:shd w:val="clear" w:color="auto" w:fill="auto"/>
          </w:tcPr>
          <w:p w:rsidR="00D5427C" w:rsidRPr="00F50CC9" w:rsidRDefault="00D5427C" w:rsidP="00FA5CA0">
            <w:pPr>
              <w:spacing w:after="0" w:line="240" w:lineRule="auto"/>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33000</w:t>
            </w:r>
          </w:p>
        </w:tc>
        <w:tc>
          <w:tcPr>
            <w:tcW w:w="2123" w:type="dxa"/>
            <w:vMerge/>
            <w:tcBorders>
              <w:left w:val="single" w:sz="4" w:space="0" w:color="auto"/>
              <w:bottom w:val="single" w:sz="4" w:space="0" w:color="auto"/>
              <w:right w:val="single" w:sz="4" w:space="0" w:color="auto"/>
            </w:tcBorders>
            <w:vAlign w:val="center"/>
          </w:tcPr>
          <w:p w:rsidR="00D5427C" w:rsidRPr="00F50CC9" w:rsidRDefault="00D5427C" w:rsidP="00FA5CA0">
            <w:pPr>
              <w:spacing w:after="0" w:line="240" w:lineRule="auto"/>
              <w:rPr>
                <w:rFonts w:ascii="Times New Roman" w:eastAsia="Times New Roman" w:hAnsi="Times New Roman" w:cs="Times New Roman"/>
                <w:sz w:val="24"/>
                <w:szCs w:val="24"/>
                <w:lang w:val="uk-UA" w:eastAsia="uk-UA"/>
              </w:rPr>
            </w:pPr>
          </w:p>
        </w:tc>
      </w:tr>
      <w:tr w:rsidR="00D5427C" w:rsidRPr="00615516" w:rsidTr="00454C17">
        <w:trPr>
          <w:trHeight w:val="391"/>
        </w:trPr>
        <w:tc>
          <w:tcPr>
            <w:tcW w:w="1802" w:type="dxa"/>
            <w:vMerge/>
            <w:tcBorders>
              <w:left w:val="single" w:sz="4" w:space="0" w:color="auto"/>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vMerge w:val="restart"/>
            <w:tcBorders>
              <w:top w:val="single" w:sz="4" w:space="0" w:color="000000"/>
              <w:left w:val="single" w:sz="4" w:space="0" w:color="000000"/>
              <w:right w:val="single" w:sz="4" w:space="0" w:color="000000"/>
            </w:tcBorders>
            <w:vAlign w:val="center"/>
          </w:tcPr>
          <w:p w:rsidR="00D5427C" w:rsidRDefault="00D5427C" w:rsidP="00FA5CA0">
            <w:pPr>
              <w:spacing w:after="0" w:line="240" w:lineRule="auto"/>
              <w:rPr>
                <w:rFonts w:ascii="Times New Roman" w:eastAsia="Times New Roman" w:hAnsi="Times New Roman" w:cs="Times New Roman"/>
                <w:sz w:val="24"/>
                <w:szCs w:val="24"/>
                <w:lang w:val="uk-UA" w:eastAsia="uk-UA"/>
              </w:rPr>
            </w:pPr>
          </w:p>
          <w:p w:rsidR="00D5427C" w:rsidRDefault="00D5427C" w:rsidP="00FA5CA0">
            <w:pPr>
              <w:spacing w:after="0" w:line="240" w:lineRule="auto"/>
              <w:rPr>
                <w:rFonts w:ascii="Times New Roman" w:eastAsia="Times New Roman" w:hAnsi="Times New Roman" w:cs="Times New Roman"/>
                <w:sz w:val="24"/>
                <w:szCs w:val="24"/>
                <w:lang w:val="uk-UA" w:eastAsia="uk-UA"/>
              </w:rPr>
            </w:pPr>
          </w:p>
          <w:p w:rsidR="00D5427C" w:rsidRPr="00F50CC9" w:rsidRDefault="00D5427C" w:rsidP="00FA5CA0">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1.4. </w:t>
            </w:r>
            <w:r w:rsidRPr="00F50CC9">
              <w:rPr>
                <w:rFonts w:ascii="Times New Roman" w:eastAsia="Times New Roman" w:hAnsi="Times New Roman" w:cs="Times New Roman"/>
                <w:sz w:val="24"/>
                <w:szCs w:val="24"/>
                <w:lang w:val="uk-UA" w:eastAsia="uk-UA"/>
              </w:rPr>
              <w:t>Придбання шкільних автобусів</w:t>
            </w:r>
          </w:p>
        </w:tc>
        <w:tc>
          <w:tcPr>
            <w:tcW w:w="1418" w:type="dxa"/>
            <w:vMerge w:val="restart"/>
            <w:tcBorders>
              <w:top w:val="single" w:sz="4" w:space="0" w:color="000000"/>
              <w:left w:val="single" w:sz="4" w:space="0" w:color="000000"/>
              <w:right w:val="single" w:sz="4" w:space="0" w:color="000000"/>
            </w:tcBorders>
          </w:tcPr>
          <w:p w:rsidR="00D5427C" w:rsidRPr="00EE3E7D" w:rsidRDefault="00D5427C" w:rsidP="00FA5CA0">
            <w:pPr>
              <w:rPr>
                <w:lang w:val="uk-UA"/>
              </w:rPr>
            </w:pPr>
            <w:r w:rsidRPr="00524904">
              <w:rPr>
                <w:rFonts w:ascii="Times New Roman" w:eastAsia="Times New Roman" w:hAnsi="Times New Roman" w:cs="Times New Roman"/>
                <w:sz w:val="20"/>
                <w:szCs w:val="20"/>
                <w:lang w:val="uk-UA" w:eastAsia="uk-UA"/>
              </w:rPr>
              <w:t>ВОМС Ананьївської міської ради, КУ «ЦФ закладів освіти Ананьївської МР», КУ закладів освіти</w:t>
            </w:r>
          </w:p>
        </w:tc>
        <w:tc>
          <w:tcPr>
            <w:tcW w:w="850" w:type="dxa"/>
            <w:vMerge w:val="restart"/>
            <w:tcBorders>
              <w:top w:val="single" w:sz="4" w:space="0" w:color="000000"/>
              <w:left w:val="single" w:sz="4" w:space="0" w:color="000000"/>
              <w:right w:val="single" w:sz="4" w:space="0" w:color="000000"/>
            </w:tcBorders>
            <w:vAlign w:val="center"/>
          </w:tcPr>
          <w:p w:rsidR="00D5427C" w:rsidRDefault="00D5427C" w:rsidP="00FA5CA0">
            <w:pPr>
              <w:spacing w:after="0" w:line="240" w:lineRule="auto"/>
              <w:rPr>
                <w:rFonts w:ascii="Times New Roman" w:eastAsia="Times New Roman" w:hAnsi="Times New Roman" w:cs="Times New Roman"/>
                <w:bCs/>
                <w:sz w:val="24"/>
                <w:szCs w:val="24"/>
                <w:lang w:val="uk-UA" w:eastAsia="uk-UA"/>
              </w:rPr>
            </w:pPr>
          </w:p>
          <w:p w:rsidR="00D5427C" w:rsidRDefault="00D5427C" w:rsidP="00FA5CA0">
            <w:pPr>
              <w:spacing w:after="0" w:line="240" w:lineRule="auto"/>
              <w:rPr>
                <w:rFonts w:ascii="Times New Roman" w:eastAsia="Times New Roman" w:hAnsi="Times New Roman" w:cs="Times New Roman"/>
                <w:bCs/>
                <w:sz w:val="24"/>
                <w:szCs w:val="24"/>
                <w:lang w:val="uk-UA" w:eastAsia="uk-UA"/>
              </w:rPr>
            </w:pPr>
          </w:p>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Pr>
                <w:rFonts w:ascii="Times New Roman" w:eastAsia="Times New Roman" w:hAnsi="Times New Roman" w:cs="Times New Roman"/>
                <w:bCs/>
                <w:sz w:val="24"/>
                <w:szCs w:val="24"/>
                <w:lang w:val="uk-UA" w:eastAsia="uk-UA"/>
              </w:rPr>
              <w:t>2021</w:t>
            </w:r>
            <w:r w:rsidRPr="00F50CC9">
              <w:rPr>
                <w:rFonts w:ascii="Times New Roman" w:eastAsia="Times New Roman" w:hAnsi="Times New Roman" w:cs="Times New Roman"/>
                <w:bCs/>
                <w:sz w:val="24"/>
                <w:szCs w:val="24"/>
                <w:lang w:val="uk-UA" w:eastAsia="uk-UA"/>
              </w:rPr>
              <w:t>-</w:t>
            </w:r>
            <w:r>
              <w:rPr>
                <w:rFonts w:ascii="Times New Roman" w:eastAsia="Times New Roman" w:hAnsi="Times New Roman" w:cs="Times New Roman"/>
                <w:bCs/>
                <w:sz w:val="24"/>
                <w:szCs w:val="24"/>
                <w:lang w:val="uk-UA" w:eastAsia="uk-UA"/>
              </w:rPr>
              <w:t xml:space="preserve"> 2023</w:t>
            </w:r>
          </w:p>
        </w:tc>
        <w:tc>
          <w:tcPr>
            <w:tcW w:w="1864" w:type="dxa"/>
            <w:gridSpan w:val="2"/>
            <w:tcBorders>
              <w:top w:val="single" w:sz="4" w:space="0" w:color="000000"/>
              <w:left w:val="nil"/>
              <w:right w:val="single" w:sz="4" w:space="0" w:color="000000"/>
            </w:tcBorders>
            <w:shd w:val="clear" w:color="auto" w:fill="auto"/>
          </w:tcPr>
          <w:p w:rsidR="00D5427C" w:rsidRPr="000B3D40" w:rsidRDefault="00D5427C" w:rsidP="00FA5CA0">
            <w:pPr>
              <w:spacing w:after="0" w:line="240" w:lineRule="auto"/>
              <w:ind w:right="-102"/>
              <w:rPr>
                <w:rFonts w:ascii="Times New Roman" w:eastAsia="Times New Roman" w:hAnsi="Times New Roman" w:cs="Times New Roman"/>
                <w:sz w:val="24"/>
                <w:szCs w:val="24"/>
                <w:lang w:val="uk-UA" w:eastAsia="uk-UA"/>
              </w:rPr>
            </w:pPr>
          </w:p>
          <w:p w:rsidR="00D5427C" w:rsidRPr="000B3D40" w:rsidRDefault="00D5427C" w:rsidP="00FA5CA0">
            <w:pPr>
              <w:spacing w:after="0" w:line="240" w:lineRule="auto"/>
              <w:ind w:left="-108" w:right="-102"/>
              <w:jc w:val="center"/>
              <w:rPr>
                <w:rFonts w:ascii="Times New Roman" w:eastAsia="Times New Roman" w:hAnsi="Times New Roman" w:cs="Times New Roman"/>
                <w:sz w:val="24"/>
                <w:szCs w:val="24"/>
                <w:lang w:val="uk-UA" w:eastAsia="uk-UA"/>
              </w:rPr>
            </w:pPr>
            <w:r w:rsidRPr="000B3D40">
              <w:rPr>
                <w:rFonts w:ascii="Times New Roman" w:eastAsia="Times New Roman" w:hAnsi="Times New Roman" w:cs="Times New Roman"/>
                <w:sz w:val="24"/>
                <w:szCs w:val="24"/>
                <w:lang w:val="uk-UA" w:eastAsia="uk-UA"/>
              </w:rPr>
              <w:t>Бюджет міської територіальної громади</w:t>
            </w:r>
          </w:p>
        </w:tc>
        <w:tc>
          <w:tcPr>
            <w:tcW w:w="1134" w:type="dxa"/>
            <w:gridSpan w:val="3"/>
            <w:tcBorders>
              <w:top w:val="single" w:sz="4" w:space="0" w:color="000000"/>
              <w:left w:val="nil"/>
              <w:bottom w:val="single" w:sz="4" w:space="0" w:color="auto"/>
              <w:right w:val="single" w:sz="4" w:space="0" w:color="auto"/>
            </w:tcBorders>
            <w:shd w:val="clear" w:color="auto" w:fill="auto"/>
          </w:tcPr>
          <w:p w:rsidR="00D5427C"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p>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p>
        </w:tc>
        <w:tc>
          <w:tcPr>
            <w:tcW w:w="1057" w:type="dxa"/>
            <w:tcBorders>
              <w:top w:val="single" w:sz="4" w:space="0" w:color="000000"/>
              <w:left w:val="nil"/>
              <w:bottom w:val="single" w:sz="4" w:space="0" w:color="auto"/>
              <w:right w:val="single" w:sz="4" w:space="0" w:color="auto"/>
            </w:tcBorders>
            <w:shd w:val="clear" w:color="auto" w:fill="auto"/>
          </w:tcPr>
          <w:p w:rsidR="00D5427C" w:rsidRDefault="00D5427C" w:rsidP="00FA5CA0">
            <w:pPr>
              <w:rPr>
                <w:rFonts w:ascii="Times New Roman" w:eastAsia="Times New Roman" w:hAnsi="Times New Roman" w:cs="Times New Roman"/>
                <w:bCs/>
                <w:color w:val="000000"/>
                <w:sz w:val="24"/>
                <w:szCs w:val="24"/>
                <w:lang w:val="uk-UA" w:eastAsia="uk-UA"/>
              </w:rPr>
            </w:pPr>
          </w:p>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p>
        </w:tc>
        <w:tc>
          <w:tcPr>
            <w:tcW w:w="1310" w:type="dxa"/>
            <w:gridSpan w:val="2"/>
            <w:tcBorders>
              <w:top w:val="single" w:sz="4" w:space="0" w:color="000000"/>
              <w:left w:val="nil"/>
              <w:bottom w:val="single" w:sz="4" w:space="0" w:color="auto"/>
              <w:right w:val="single" w:sz="4" w:space="0" w:color="auto"/>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p>
        </w:tc>
        <w:tc>
          <w:tcPr>
            <w:tcW w:w="1135" w:type="dxa"/>
            <w:tcBorders>
              <w:top w:val="single" w:sz="4" w:space="0" w:color="000000"/>
              <w:left w:val="single" w:sz="4" w:space="0" w:color="auto"/>
              <w:bottom w:val="single" w:sz="4" w:space="0" w:color="auto"/>
              <w:right w:val="nil"/>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p>
        </w:tc>
        <w:tc>
          <w:tcPr>
            <w:tcW w:w="2123" w:type="dxa"/>
            <w:vMerge w:val="restart"/>
            <w:tcBorders>
              <w:top w:val="single" w:sz="4" w:space="0" w:color="auto"/>
              <w:left w:val="single" w:sz="4" w:space="0" w:color="auto"/>
              <w:right w:val="single" w:sz="4" w:space="0" w:color="auto"/>
            </w:tcBorders>
            <w:vAlign w:val="center"/>
          </w:tcPr>
          <w:p w:rsidR="00D5427C" w:rsidRPr="000B3D40" w:rsidRDefault="00454C17" w:rsidP="00FA5CA0">
            <w:pPr>
              <w:spacing w:after="0" w:line="240" w:lineRule="auto"/>
              <w:rPr>
                <w:rFonts w:ascii="Times New Roman" w:eastAsia="Times New Roman" w:hAnsi="Times New Roman" w:cs="Times New Roman"/>
                <w:lang w:val="uk-UA" w:eastAsia="uk-UA"/>
              </w:rPr>
            </w:pPr>
            <w:r>
              <w:rPr>
                <w:rFonts w:ascii="Times New Roman" w:eastAsia="Times New Roman" w:hAnsi="Times New Roman" w:cs="Times New Roman"/>
                <w:lang w:val="uk-UA" w:eastAsia="uk-UA"/>
              </w:rPr>
              <w:t xml:space="preserve">Придбання </w:t>
            </w:r>
            <w:r w:rsidR="00D5427C" w:rsidRPr="000B3D40">
              <w:rPr>
                <w:rFonts w:ascii="Times New Roman" w:eastAsia="Times New Roman" w:hAnsi="Times New Roman" w:cs="Times New Roman"/>
                <w:lang w:val="uk-UA" w:eastAsia="uk-UA"/>
              </w:rPr>
              <w:t xml:space="preserve"> шкільних автобусів для розвантаження існуючих маршрутів (КУ</w:t>
            </w:r>
            <w:r w:rsidR="00D5427C">
              <w:rPr>
                <w:rFonts w:ascii="Times New Roman" w:eastAsia="Times New Roman" w:hAnsi="Times New Roman" w:cs="Times New Roman"/>
                <w:lang w:val="uk-UA" w:eastAsia="uk-UA"/>
              </w:rPr>
              <w:t xml:space="preserve"> </w:t>
            </w:r>
            <w:r w:rsidR="00D5427C" w:rsidRPr="000B3D40">
              <w:rPr>
                <w:rFonts w:ascii="Times New Roman" w:eastAsia="Times New Roman" w:hAnsi="Times New Roman" w:cs="Times New Roman"/>
                <w:lang w:val="uk-UA" w:eastAsia="uk-UA"/>
              </w:rPr>
              <w:t>«Гандрабурівський ліцей» Ананьївської міської ради та КУ</w:t>
            </w:r>
            <w:r w:rsidR="00D5427C">
              <w:rPr>
                <w:rFonts w:ascii="Times New Roman" w:eastAsia="Times New Roman" w:hAnsi="Times New Roman" w:cs="Times New Roman"/>
                <w:lang w:val="uk-UA" w:eastAsia="uk-UA"/>
              </w:rPr>
              <w:t xml:space="preserve"> «Ананьївський ліцей №2</w:t>
            </w:r>
            <w:bookmarkStart w:id="0" w:name="_GoBack"/>
            <w:bookmarkEnd w:id="0"/>
            <w:r w:rsidR="00D5427C" w:rsidRPr="000B3D40">
              <w:rPr>
                <w:rFonts w:ascii="Times New Roman" w:eastAsia="Times New Roman" w:hAnsi="Times New Roman" w:cs="Times New Roman"/>
                <w:lang w:val="uk-UA" w:eastAsia="uk-UA"/>
              </w:rPr>
              <w:t>» Ананьївської міської ради)</w:t>
            </w:r>
          </w:p>
          <w:p w:rsidR="00D5427C" w:rsidRPr="000B3D40" w:rsidRDefault="00D5427C" w:rsidP="00FA5CA0">
            <w:pPr>
              <w:spacing w:after="0" w:line="240" w:lineRule="auto"/>
              <w:rPr>
                <w:rFonts w:ascii="Times New Roman" w:eastAsia="Times New Roman" w:hAnsi="Times New Roman" w:cs="Times New Roman"/>
                <w:lang w:val="uk-UA" w:eastAsia="uk-UA"/>
              </w:rPr>
            </w:pPr>
          </w:p>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p>
        </w:tc>
      </w:tr>
      <w:tr w:rsidR="00D5427C" w:rsidRPr="00CE66FB" w:rsidTr="00454C17">
        <w:trPr>
          <w:trHeight w:val="426"/>
        </w:trPr>
        <w:tc>
          <w:tcPr>
            <w:tcW w:w="1802" w:type="dxa"/>
            <w:vMerge/>
            <w:tcBorders>
              <w:left w:val="single" w:sz="4" w:space="0" w:color="auto"/>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vMerge/>
            <w:tcBorders>
              <w:left w:val="single" w:sz="4" w:space="0" w:color="000000"/>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sz w:val="24"/>
                <w:szCs w:val="24"/>
                <w:lang w:val="uk-UA" w:eastAsia="uk-UA"/>
              </w:rPr>
            </w:pPr>
          </w:p>
        </w:tc>
        <w:tc>
          <w:tcPr>
            <w:tcW w:w="1418" w:type="dxa"/>
            <w:vMerge/>
            <w:tcBorders>
              <w:left w:val="single" w:sz="4" w:space="0" w:color="000000"/>
              <w:right w:val="single" w:sz="4" w:space="0" w:color="000000"/>
            </w:tcBorders>
            <w:vAlign w:val="center"/>
          </w:tcPr>
          <w:p w:rsidR="00D5427C" w:rsidRPr="00095837" w:rsidRDefault="00D5427C" w:rsidP="00FA5CA0">
            <w:pPr>
              <w:spacing w:after="0" w:line="240" w:lineRule="auto"/>
              <w:rPr>
                <w:rFonts w:ascii="Times New Roman" w:eastAsia="Times New Roman" w:hAnsi="Times New Roman" w:cs="Times New Roman"/>
                <w:sz w:val="20"/>
                <w:szCs w:val="20"/>
                <w:lang w:val="uk-UA" w:eastAsia="uk-UA"/>
              </w:rPr>
            </w:pPr>
          </w:p>
        </w:tc>
        <w:tc>
          <w:tcPr>
            <w:tcW w:w="850" w:type="dxa"/>
            <w:vMerge/>
            <w:tcBorders>
              <w:left w:val="single" w:sz="4" w:space="0" w:color="000000"/>
              <w:right w:val="single" w:sz="4" w:space="0" w:color="000000"/>
            </w:tcBorders>
            <w:vAlign w:val="center"/>
          </w:tcPr>
          <w:p w:rsidR="00D5427C" w:rsidRDefault="00D5427C" w:rsidP="00FA5CA0">
            <w:pPr>
              <w:spacing w:after="0" w:line="240" w:lineRule="auto"/>
              <w:rPr>
                <w:rFonts w:ascii="Times New Roman" w:eastAsia="Times New Roman" w:hAnsi="Times New Roman" w:cs="Times New Roman"/>
                <w:bCs/>
                <w:sz w:val="24"/>
                <w:szCs w:val="24"/>
                <w:lang w:val="uk-UA" w:eastAsia="uk-UA"/>
              </w:rPr>
            </w:pPr>
          </w:p>
        </w:tc>
        <w:tc>
          <w:tcPr>
            <w:tcW w:w="1864" w:type="dxa"/>
            <w:gridSpan w:val="2"/>
            <w:tcBorders>
              <w:top w:val="single" w:sz="4" w:space="0" w:color="auto"/>
              <w:left w:val="nil"/>
              <w:bottom w:val="single" w:sz="4" w:space="0" w:color="auto"/>
              <w:right w:val="single" w:sz="4" w:space="0" w:color="000000"/>
            </w:tcBorders>
            <w:shd w:val="clear" w:color="auto" w:fill="auto"/>
          </w:tcPr>
          <w:p w:rsidR="00D5427C" w:rsidRPr="000B3D40" w:rsidRDefault="00D5427C" w:rsidP="00FA5CA0">
            <w:pPr>
              <w:spacing w:after="0" w:line="240" w:lineRule="auto"/>
              <w:ind w:left="-108" w:right="-102"/>
              <w:jc w:val="center"/>
              <w:rPr>
                <w:rFonts w:ascii="Times New Roman" w:eastAsia="Times New Roman" w:hAnsi="Times New Roman" w:cs="Times New Roman"/>
                <w:sz w:val="24"/>
                <w:szCs w:val="24"/>
                <w:lang w:val="uk-UA" w:eastAsia="uk-UA"/>
              </w:rPr>
            </w:pPr>
            <w:r w:rsidRPr="000B3D40">
              <w:rPr>
                <w:rFonts w:ascii="Times New Roman" w:eastAsia="Times New Roman" w:hAnsi="Times New Roman" w:cs="Times New Roman"/>
                <w:sz w:val="24"/>
                <w:szCs w:val="24"/>
                <w:lang w:val="uk-UA" w:eastAsia="uk-UA"/>
              </w:rPr>
              <w:t>Бюджет міської територіальної громади</w:t>
            </w:r>
          </w:p>
        </w:tc>
        <w:tc>
          <w:tcPr>
            <w:tcW w:w="1134" w:type="dxa"/>
            <w:gridSpan w:val="3"/>
            <w:tcBorders>
              <w:top w:val="single" w:sz="4" w:space="0" w:color="auto"/>
              <w:left w:val="nil"/>
              <w:bottom w:val="single" w:sz="4" w:space="0" w:color="auto"/>
              <w:right w:val="single" w:sz="4" w:space="0" w:color="auto"/>
            </w:tcBorders>
            <w:shd w:val="clear" w:color="auto" w:fill="auto"/>
          </w:tcPr>
          <w:p w:rsidR="00D5427C" w:rsidRPr="003407C2" w:rsidRDefault="00D5427C" w:rsidP="00FA5CA0">
            <w:pPr>
              <w:spacing w:after="0" w:line="240" w:lineRule="auto"/>
              <w:jc w:val="center"/>
              <w:rPr>
                <w:rFonts w:ascii="Times New Roman" w:eastAsia="Times New Roman" w:hAnsi="Times New Roman" w:cs="Times New Roman"/>
                <w:bCs/>
                <w:sz w:val="24"/>
                <w:szCs w:val="24"/>
                <w:lang w:val="uk-UA" w:eastAsia="uk-UA"/>
              </w:rPr>
            </w:pPr>
            <w:r w:rsidRPr="003407C2">
              <w:rPr>
                <w:rFonts w:ascii="Times New Roman" w:eastAsia="Times New Roman" w:hAnsi="Times New Roman" w:cs="Times New Roman"/>
                <w:bCs/>
                <w:sz w:val="24"/>
                <w:szCs w:val="24"/>
                <w:lang w:val="uk-UA" w:eastAsia="uk-UA"/>
              </w:rPr>
              <w:t>1800000</w:t>
            </w:r>
          </w:p>
        </w:tc>
        <w:tc>
          <w:tcPr>
            <w:tcW w:w="1057" w:type="dxa"/>
            <w:tcBorders>
              <w:top w:val="single" w:sz="4" w:space="0" w:color="auto"/>
              <w:left w:val="single" w:sz="4" w:space="0" w:color="auto"/>
              <w:bottom w:val="single" w:sz="4" w:space="0" w:color="auto"/>
              <w:right w:val="nil"/>
            </w:tcBorders>
            <w:shd w:val="clear" w:color="auto" w:fill="auto"/>
          </w:tcPr>
          <w:p w:rsidR="00D5427C" w:rsidRPr="003407C2" w:rsidRDefault="00D5427C" w:rsidP="00FA5CA0">
            <w:pPr>
              <w:spacing w:after="0" w:line="240" w:lineRule="auto"/>
              <w:jc w:val="center"/>
              <w:rPr>
                <w:rFonts w:ascii="Times New Roman" w:eastAsia="Times New Roman" w:hAnsi="Times New Roman" w:cs="Times New Roman"/>
                <w:bCs/>
                <w:sz w:val="24"/>
                <w:szCs w:val="24"/>
                <w:lang w:val="uk-UA" w:eastAsia="uk-UA"/>
              </w:rPr>
            </w:pPr>
            <w:r w:rsidRPr="003407C2">
              <w:rPr>
                <w:rFonts w:ascii="Times New Roman" w:eastAsia="Times New Roman" w:hAnsi="Times New Roman" w:cs="Times New Roman"/>
                <w:bCs/>
                <w:sz w:val="24"/>
                <w:szCs w:val="24"/>
                <w:lang w:val="uk-UA" w:eastAsia="uk-UA"/>
              </w:rPr>
              <w:t>500000</w:t>
            </w:r>
          </w:p>
        </w:tc>
        <w:tc>
          <w:tcPr>
            <w:tcW w:w="1310" w:type="dxa"/>
            <w:gridSpan w:val="2"/>
            <w:tcBorders>
              <w:top w:val="single" w:sz="4" w:space="0" w:color="auto"/>
              <w:left w:val="single" w:sz="4" w:space="0" w:color="auto"/>
              <w:bottom w:val="single" w:sz="4" w:space="0" w:color="auto"/>
              <w:right w:val="nil"/>
            </w:tcBorders>
            <w:shd w:val="clear" w:color="auto" w:fill="auto"/>
          </w:tcPr>
          <w:p w:rsidR="00D5427C" w:rsidRPr="003407C2" w:rsidRDefault="00D5427C" w:rsidP="00FA5CA0">
            <w:pPr>
              <w:spacing w:after="0" w:line="240" w:lineRule="auto"/>
              <w:jc w:val="center"/>
              <w:rPr>
                <w:rFonts w:ascii="Times New Roman" w:eastAsia="Times New Roman" w:hAnsi="Times New Roman" w:cs="Times New Roman"/>
                <w:bCs/>
                <w:sz w:val="24"/>
                <w:szCs w:val="24"/>
                <w:lang w:val="uk-UA" w:eastAsia="uk-UA"/>
              </w:rPr>
            </w:pPr>
            <w:r w:rsidRPr="003407C2">
              <w:rPr>
                <w:rFonts w:ascii="Times New Roman" w:eastAsia="Times New Roman" w:hAnsi="Times New Roman" w:cs="Times New Roman"/>
                <w:bCs/>
                <w:sz w:val="24"/>
                <w:szCs w:val="24"/>
                <w:lang w:val="uk-UA" w:eastAsia="uk-UA"/>
              </w:rPr>
              <w:t>600000</w:t>
            </w:r>
          </w:p>
        </w:tc>
        <w:tc>
          <w:tcPr>
            <w:tcW w:w="1135" w:type="dxa"/>
            <w:tcBorders>
              <w:top w:val="single" w:sz="4" w:space="0" w:color="auto"/>
              <w:left w:val="single" w:sz="4" w:space="0" w:color="auto"/>
              <w:bottom w:val="single" w:sz="4" w:space="0" w:color="auto"/>
              <w:right w:val="nil"/>
            </w:tcBorders>
            <w:shd w:val="clear" w:color="auto" w:fill="auto"/>
          </w:tcPr>
          <w:p w:rsidR="00D5427C" w:rsidRPr="003407C2" w:rsidRDefault="00D5427C" w:rsidP="00FA5CA0">
            <w:pPr>
              <w:spacing w:after="0" w:line="240" w:lineRule="auto"/>
              <w:jc w:val="center"/>
              <w:rPr>
                <w:rFonts w:ascii="Times New Roman" w:eastAsia="Times New Roman" w:hAnsi="Times New Roman" w:cs="Times New Roman"/>
                <w:bCs/>
                <w:sz w:val="24"/>
                <w:szCs w:val="24"/>
                <w:lang w:val="uk-UA" w:eastAsia="uk-UA"/>
              </w:rPr>
            </w:pPr>
            <w:r w:rsidRPr="003407C2">
              <w:rPr>
                <w:rFonts w:ascii="Times New Roman" w:eastAsia="Times New Roman" w:hAnsi="Times New Roman" w:cs="Times New Roman"/>
                <w:bCs/>
                <w:sz w:val="24"/>
                <w:szCs w:val="24"/>
                <w:lang w:val="uk-UA" w:eastAsia="uk-UA"/>
              </w:rPr>
              <w:t>700000</w:t>
            </w:r>
          </w:p>
        </w:tc>
        <w:tc>
          <w:tcPr>
            <w:tcW w:w="2123" w:type="dxa"/>
            <w:vMerge/>
            <w:tcBorders>
              <w:left w:val="single" w:sz="4" w:space="0" w:color="auto"/>
              <w:right w:val="single" w:sz="4" w:space="0" w:color="auto"/>
            </w:tcBorders>
            <w:vAlign w:val="center"/>
          </w:tcPr>
          <w:p w:rsidR="00D5427C" w:rsidRPr="00F50CC9" w:rsidRDefault="00D5427C" w:rsidP="00FA5CA0">
            <w:pPr>
              <w:spacing w:after="0" w:line="240" w:lineRule="auto"/>
              <w:rPr>
                <w:rFonts w:ascii="Times New Roman" w:eastAsia="Times New Roman" w:hAnsi="Times New Roman" w:cs="Times New Roman"/>
                <w:sz w:val="24"/>
                <w:szCs w:val="24"/>
                <w:lang w:val="uk-UA" w:eastAsia="uk-UA"/>
              </w:rPr>
            </w:pPr>
          </w:p>
        </w:tc>
      </w:tr>
      <w:tr w:rsidR="00D5427C" w:rsidRPr="00CE66FB" w:rsidTr="00FA5CA0">
        <w:trPr>
          <w:trHeight w:val="302"/>
        </w:trPr>
        <w:tc>
          <w:tcPr>
            <w:tcW w:w="1802" w:type="dxa"/>
            <w:vMerge/>
            <w:tcBorders>
              <w:left w:val="single" w:sz="4" w:space="0" w:color="auto"/>
              <w:bottom w:val="single" w:sz="4" w:space="0" w:color="000000"/>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vMerge/>
            <w:tcBorders>
              <w:left w:val="single" w:sz="4" w:space="0" w:color="000000"/>
              <w:bottom w:val="single" w:sz="4" w:space="0" w:color="000000"/>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sz w:val="24"/>
                <w:szCs w:val="24"/>
                <w:lang w:val="uk-UA" w:eastAsia="uk-UA"/>
              </w:rPr>
            </w:pPr>
          </w:p>
        </w:tc>
        <w:tc>
          <w:tcPr>
            <w:tcW w:w="1418" w:type="dxa"/>
            <w:vMerge/>
            <w:tcBorders>
              <w:left w:val="single" w:sz="4" w:space="0" w:color="000000"/>
              <w:bottom w:val="single" w:sz="4" w:space="0" w:color="000000"/>
              <w:right w:val="single" w:sz="4" w:space="0" w:color="000000"/>
            </w:tcBorders>
            <w:vAlign w:val="center"/>
          </w:tcPr>
          <w:p w:rsidR="00D5427C" w:rsidRPr="00095837" w:rsidRDefault="00D5427C" w:rsidP="00FA5CA0">
            <w:pPr>
              <w:spacing w:after="0" w:line="240" w:lineRule="auto"/>
              <w:rPr>
                <w:rFonts w:ascii="Times New Roman" w:eastAsia="Times New Roman" w:hAnsi="Times New Roman" w:cs="Times New Roman"/>
                <w:sz w:val="20"/>
                <w:szCs w:val="20"/>
                <w:lang w:val="uk-UA" w:eastAsia="uk-UA"/>
              </w:rPr>
            </w:pPr>
          </w:p>
        </w:tc>
        <w:tc>
          <w:tcPr>
            <w:tcW w:w="850" w:type="dxa"/>
            <w:vMerge/>
            <w:tcBorders>
              <w:left w:val="single" w:sz="4" w:space="0" w:color="000000"/>
              <w:bottom w:val="single" w:sz="4" w:space="0" w:color="000000"/>
              <w:right w:val="single" w:sz="4" w:space="0" w:color="000000"/>
            </w:tcBorders>
            <w:vAlign w:val="center"/>
          </w:tcPr>
          <w:p w:rsidR="00D5427C" w:rsidRDefault="00D5427C" w:rsidP="00FA5CA0">
            <w:pPr>
              <w:spacing w:after="0" w:line="240" w:lineRule="auto"/>
              <w:rPr>
                <w:rFonts w:ascii="Times New Roman" w:eastAsia="Times New Roman" w:hAnsi="Times New Roman" w:cs="Times New Roman"/>
                <w:bCs/>
                <w:sz w:val="24"/>
                <w:szCs w:val="24"/>
                <w:lang w:val="uk-UA" w:eastAsia="uk-UA"/>
              </w:rPr>
            </w:pPr>
          </w:p>
        </w:tc>
        <w:tc>
          <w:tcPr>
            <w:tcW w:w="1864" w:type="dxa"/>
            <w:gridSpan w:val="2"/>
            <w:tcBorders>
              <w:top w:val="single" w:sz="4" w:space="0" w:color="auto"/>
              <w:left w:val="nil"/>
              <w:bottom w:val="nil"/>
              <w:right w:val="single" w:sz="4" w:space="0" w:color="000000"/>
            </w:tcBorders>
            <w:shd w:val="clear" w:color="auto" w:fill="auto"/>
          </w:tcPr>
          <w:p w:rsidR="00D5427C" w:rsidRPr="000B3D40" w:rsidRDefault="00D5427C" w:rsidP="00FA5CA0">
            <w:pPr>
              <w:spacing w:after="0" w:line="240" w:lineRule="auto"/>
              <w:ind w:left="-108" w:right="-102"/>
              <w:jc w:val="center"/>
              <w:rPr>
                <w:rFonts w:ascii="Times New Roman" w:eastAsia="Times New Roman" w:hAnsi="Times New Roman" w:cs="Times New Roman"/>
                <w:sz w:val="24"/>
                <w:szCs w:val="24"/>
                <w:lang w:val="uk-UA" w:eastAsia="uk-UA"/>
              </w:rPr>
            </w:pPr>
            <w:r w:rsidRPr="000B3D40">
              <w:rPr>
                <w:rFonts w:ascii="Times New Roman" w:eastAsia="Times New Roman" w:hAnsi="Times New Roman" w:cs="Times New Roman"/>
                <w:sz w:val="24"/>
                <w:szCs w:val="24"/>
                <w:lang w:val="uk-UA" w:eastAsia="uk-UA"/>
              </w:rPr>
              <w:t>Обласний бюджети, державний бюджет</w:t>
            </w:r>
          </w:p>
        </w:tc>
        <w:tc>
          <w:tcPr>
            <w:tcW w:w="4636" w:type="dxa"/>
            <w:gridSpan w:val="7"/>
            <w:tcBorders>
              <w:top w:val="single" w:sz="4" w:space="0" w:color="auto"/>
              <w:left w:val="nil"/>
              <w:bottom w:val="single" w:sz="4" w:space="0" w:color="000000"/>
              <w:right w:val="single" w:sz="4" w:space="0" w:color="auto"/>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В обсягах, визначених рішенням про обласний бюджет Одеської області</w:t>
            </w:r>
          </w:p>
        </w:tc>
        <w:tc>
          <w:tcPr>
            <w:tcW w:w="2123" w:type="dxa"/>
            <w:vMerge/>
            <w:tcBorders>
              <w:left w:val="single" w:sz="4" w:space="0" w:color="auto"/>
              <w:bottom w:val="single" w:sz="4" w:space="0" w:color="auto"/>
              <w:right w:val="single" w:sz="4" w:space="0" w:color="auto"/>
            </w:tcBorders>
            <w:vAlign w:val="center"/>
          </w:tcPr>
          <w:p w:rsidR="00D5427C" w:rsidRPr="00F50CC9" w:rsidRDefault="00D5427C" w:rsidP="00FA5CA0">
            <w:pPr>
              <w:spacing w:after="0" w:line="240" w:lineRule="auto"/>
              <w:rPr>
                <w:rFonts w:ascii="Times New Roman" w:eastAsia="Times New Roman" w:hAnsi="Times New Roman" w:cs="Times New Roman"/>
                <w:sz w:val="24"/>
                <w:szCs w:val="24"/>
                <w:lang w:val="uk-UA" w:eastAsia="uk-UA"/>
              </w:rPr>
            </w:pPr>
          </w:p>
        </w:tc>
      </w:tr>
      <w:tr w:rsidR="00D5427C" w:rsidRPr="00F50CC9" w:rsidTr="00FA5CA0">
        <w:trPr>
          <w:trHeight w:val="199"/>
        </w:trPr>
        <w:tc>
          <w:tcPr>
            <w:tcW w:w="1802" w:type="dxa"/>
            <w:vMerge w:val="restart"/>
            <w:tcBorders>
              <w:top w:val="single" w:sz="4" w:space="0" w:color="000000"/>
              <w:left w:val="single" w:sz="4" w:space="0" w:color="000000"/>
              <w:right w:val="single" w:sz="4" w:space="0" w:color="auto"/>
            </w:tcBorders>
            <w:shd w:val="clear" w:color="auto" w:fill="auto"/>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vMerge w:val="restart"/>
            <w:tcBorders>
              <w:top w:val="single" w:sz="4" w:space="0" w:color="000000"/>
              <w:left w:val="single" w:sz="4" w:space="0" w:color="auto"/>
              <w:right w:val="single" w:sz="4" w:space="0" w:color="000000"/>
            </w:tcBorders>
            <w:shd w:val="clear" w:color="auto" w:fill="auto"/>
          </w:tcPr>
          <w:p w:rsidR="00D5427C" w:rsidRPr="00F50CC9" w:rsidRDefault="00D5427C" w:rsidP="00FA5CA0">
            <w:pPr>
              <w:spacing w:after="0" w:line="240" w:lineRule="auto"/>
              <w:ind w:left="88"/>
              <w:rPr>
                <w:rFonts w:ascii="Times New Roman" w:eastAsia="Times New Roman" w:hAnsi="Times New Roman" w:cs="Times New Roman"/>
                <w:bCs/>
                <w:sz w:val="24"/>
                <w:szCs w:val="24"/>
                <w:lang w:val="uk-UA" w:eastAsia="uk-UA"/>
              </w:rPr>
            </w:pPr>
            <w:r w:rsidRPr="00F50CC9">
              <w:rPr>
                <w:rFonts w:ascii="Times New Roman" w:eastAsia="Times New Roman" w:hAnsi="Times New Roman" w:cs="Times New Roman"/>
                <w:bCs/>
                <w:sz w:val="24"/>
                <w:szCs w:val="24"/>
                <w:lang w:val="uk-UA" w:eastAsia="uk-UA"/>
              </w:rPr>
              <w:t>Усього за напрямом</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sidRPr="00F50CC9">
              <w:rPr>
                <w:rFonts w:ascii="Times New Roman" w:eastAsia="Times New Roman" w:hAnsi="Times New Roman" w:cs="Times New Roman"/>
                <w:bCs/>
                <w:sz w:val="24"/>
                <w:szCs w:val="24"/>
                <w:lang w:val="uk-UA" w:eastAsia="uk-UA"/>
              </w:rPr>
              <w:t>Загальний обсяг, у т.ч.</w:t>
            </w:r>
          </w:p>
        </w:tc>
        <w:tc>
          <w:tcPr>
            <w:tcW w:w="1864" w:type="dxa"/>
            <w:gridSpan w:val="2"/>
            <w:vMerge w:val="restart"/>
            <w:tcBorders>
              <w:top w:val="single" w:sz="4" w:space="0" w:color="000000"/>
              <w:left w:val="single" w:sz="4" w:space="0" w:color="000000"/>
              <w:right w:val="single" w:sz="4" w:space="0" w:color="000000"/>
            </w:tcBorders>
            <w:shd w:val="clear" w:color="auto" w:fill="auto"/>
          </w:tcPr>
          <w:p w:rsidR="00D5427C" w:rsidRPr="00F50CC9" w:rsidRDefault="00D5427C" w:rsidP="00FA5CA0">
            <w:pPr>
              <w:spacing w:after="0" w:line="240" w:lineRule="auto"/>
              <w:ind w:right="-102"/>
              <w:rPr>
                <w:rFonts w:ascii="Times New Roman" w:eastAsia="Times New Roman" w:hAnsi="Times New Roman" w:cs="Times New Roman"/>
                <w:color w:val="000000"/>
                <w:sz w:val="24"/>
                <w:szCs w:val="24"/>
                <w:lang w:val="uk-UA" w:eastAsia="uk-UA"/>
              </w:rPr>
            </w:pPr>
          </w:p>
        </w:tc>
        <w:tc>
          <w:tcPr>
            <w:tcW w:w="992" w:type="dxa"/>
            <w:tcBorders>
              <w:top w:val="nil"/>
              <w:left w:val="nil"/>
              <w:bottom w:val="single" w:sz="4" w:space="0" w:color="000000"/>
              <w:right w:val="single" w:sz="4" w:space="0" w:color="000000"/>
            </w:tcBorders>
            <w:shd w:val="clear" w:color="auto" w:fill="auto"/>
          </w:tcPr>
          <w:p w:rsidR="00D5427C"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8180400</w:t>
            </w:r>
          </w:p>
          <w:p w:rsidR="00D5427C" w:rsidRPr="00F50CC9" w:rsidRDefault="00D5427C" w:rsidP="00FA5CA0">
            <w:pPr>
              <w:spacing w:after="0" w:line="240" w:lineRule="auto"/>
              <w:ind w:left="-114"/>
              <w:jc w:val="center"/>
              <w:rPr>
                <w:rFonts w:ascii="Times New Roman" w:eastAsia="Times New Roman" w:hAnsi="Times New Roman" w:cs="Times New Roman"/>
                <w:bCs/>
                <w:color w:val="000000"/>
                <w:sz w:val="24"/>
                <w:szCs w:val="24"/>
                <w:lang w:val="uk-UA" w:eastAsia="uk-UA"/>
              </w:rPr>
            </w:pPr>
          </w:p>
        </w:tc>
        <w:tc>
          <w:tcPr>
            <w:tcW w:w="1199" w:type="dxa"/>
            <w:gridSpan w:val="3"/>
            <w:tcBorders>
              <w:top w:val="nil"/>
              <w:left w:val="nil"/>
              <w:bottom w:val="single" w:sz="4" w:space="0" w:color="000000"/>
              <w:right w:val="single" w:sz="4" w:space="0" w:color="000000"/>
            </w:tcBorders>
            <w:shd w:val="clear" w:color="auto" w:fill="auto"/>
          </w:tcPr>
          <w:p w:rsidR="00D5427C" w:rsidRPr="00F50CC9" w:rsidRDefault="00D5427C" w:rsidP="00FA5CA0">
            <w:pPr>
              <w:spacing w:after="0" w:line="240" w:lineRule="auto"/>
              <w:jc w:val="right"/>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2468440</w:t>
            </w:r>
          </w:p>
        </w:tc>
        <w:tc>
          <w:tcPr>
            <w:tcW w:w="1158" w:type="dxa"/>
            <w:tcBorders>
              <w:top w:val="nil"/>
              <w:left w:val="nil"/>
              <w:bottom w:val="single" w:sz="4" w:space="0" w:color="000000"/>
              <w:right w:val="single" w:sz="4" w:space="0" w:color="000000"/>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2666790</w:t>
            </w:r>
          </w:p>
        </w:tc>
        <w:tc>
          <w:tcPr>
            <w:tcW w:w="1287" w:type="dxa"/>
            <w:gridSpan w:val="2"/>
            <w:tcBorders>
              <w:top w:val="nil"/>
              <w:left w:val="nil"/>
              <w:bottom w:val="single" w:sz="4" w:space="0" w:color="000000"/>
              <w:right w:val="single" w:sz="4" w:space="0" w:color="000000"/>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3045170</w:t>
            </w:r>
          </w:p>
        </w:tc>
        <w:tc>
          <w:tcPr>
            <w:tcW w:w="2123" w:type="dxa"/>
            <w:tcBorders>
              <w:top w:val="nil"/>
              <w:left w:val="nil"/>
              <w:bottom w:val="nil"/>
              <w:right w:val="single" w:sz="4" w:space="0" w:color="000000"/>
            </w:tcBorders>
            <w:shd w:val="clear" w:color="auto" w:fill="auto"/>
            <w:hideMark/>
          </w:tcPr>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r w:rsidRPr="00F50CC9">
              <w:rPr>
                <w:rFonts w:ascii="Times New Roman" w:eastAsia="Times New Roman" w:hAnsi="Times New Roman" w:cs="Times New Roman"/>
                <w:sz w:val="24"/>
                <w:szCs w:val="24"/>
                <w:lang w:val="uk-UA" w:eastAsia="uk-UA"/>
              </w:rPr>
              <w:t> </w:t>
            </w:r>
          </w:p>
        </w:tc>
      </w:tr>
      <w:tr w:rsidR="00D5427C" w:rsidRPr="00F50CC9" w:rsidTr="00FA5CA0">
        <w:trPr>
          <w:trHeight w:val="222"/>
        </w:trPr>
        <w:tc>
          <w:tcPr>
            <w:tcW w:w="1802" w:type="dxa"/>
            <w:vMerge/>
            <w:tcBorders>
              <w:left w:val="single" w:sz="4" w:space="0" w:color="000000"/>
              <w:right w:val="single" w:sz="4" w:space="0" w:color="auto"/>
            </w:tcBorders>
            <w:vAlign w:val="center"/>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vMerge/>
            <w:tcBorders>
              <w:left w:val="single" w:sz="4" w:space="0" w:color="auto"/>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D5427C" w:rsidRPr="00C9405F" w:rsidRDefault="00D5427C" w:rsidP="00FA5CA0">
            <w:pPr>
              <w:spacing w:after="0" w:line="240" w:lineRule="auto"/>
              <w:rPr>
                <w:rFonts w:ascii="Times New Roman" w:eastAsia="Times New Roman" w:hAnsi="Times New Roman" w:cs="Times New Roman"/>
                <w:bCs/>
                <w:sz w:val="24"/>
                <w:szCs w:val="24"/>
                <w:lang w:val="uk-UA" w:eastAsia="uk-UA"/>
              </w:rPr>
            </w:pPr>
            <w:r w:rsidRPr="00C9405F">
              <w:rPr>
                <w:rFonts w:ascii="Times New Roman" w:eastAsia="Times New Roman" w:hAnsi="Times New Roman" w:cs="Times New Roman"/>
                <w:sz w:val="24"/>
                <w:szCs w:val="24"/>
                <w:lang w:val="uk-UA" w:eastAsia="uk-UA"/>
              </w:rPr>
              <w:t>Бюджет міської територіальної громади</w:t>
            </w:r>
          </w:p>
        </w:tc>
        <w:tc>
          <w:tcPr>
            <w:tcW w:w="1864" w:type="dxa"/>
            <w:gridSpan w:val="2"/>
            <w:vMerge/>
            <w:tcBorders>
              <w:left w:val="single" w:sz="4" w:space="0" w:color="000000"/>
              <w:right w:val="single" w:sz="4" w:space="0" w:color="000000"/>
            </w:tcBorders>
            <w:vAlign w:val="center"/>
          </w:tcPr>
          <w:p w:rsidR="00D5427C" w:rsidRPr="00F50CC9" w:rsidRDefault="00D5427C" w:rsidP="00FA5CA0">
            <w:pPr>
              <w:spacing w:after="0" w:line="240" w:lineRule="auto"/>
              <w:ind w:left="-108" w:right="-102"/>
              <w:rPr>
                <w:rFonts w:ascii="Times New Roman" w:eastAsia="Times New Roman" w:hAnsi="Times New Roman" w:cs="Times New Roman"/>
                <w:color w:val="000000"/>
                <w:sz w:val="24"/>
                <w:szCs w:val="24"/>
                <w:lang w:val="uk-UA" w:eastAsia="uk-UA"/>
              </w:rPr>
            </w:pPr>
          </w:p>
        </w:tc>
        <w:tc>
          <w:tcPr>
            <w:tcW w:w="992" w:type="dxa"/>
            <w:tcBorders>
              <w:top w:val="nil"/>
              <w:left w:val="nil"/>
              <w:bottom w:val="single" w:sz="4" w:space="0" w:color="000000"/>
              <w:right w:val="single" w:sz="4" w:space="0" w:color="000000"/>
            </w:tcBorders>
            <w:shd w:val="clear" w:color="auto" w:fill="auto"/>
          </w:tcPr>
          <w:p w:rsidR="00D5427C"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8180400</w:t>
            </w:r>
          </w:p>
          <w:p w:rsidR="00D5427C" w:rsidRPr="00F50CC9" w:rsidRDefault="00D5427C" w:rsidP="00FA5CA0">
            <w:pPr>
              <w:spacing w:after="0" w:line="240" w:lineRule="auto"/>
              <w:ind w:left="-114"/>
              <w:jc w:val="center"/>
              <w:rPr>
                <w:rFonts w:ascii="Times New Roman" w:eastAsia="Times New Roman" w:hAnsi="Times New Roman" w:cs="Times New Roman"/>
                <w:bCs/>
                <w:color w:val="000000"/>
                <w:sz w:val="24"/>
                <w:szCs w:val="24"/>
                <w:lang w:val="uk-UA" w:eastAsia="uk-UA"/>
              </w:rPr>
            </w:pPr>
          </w:p>
        </w:tc>
        <w:tc>
          <w:tcPr>
            <w:tcW w:w="1199" w:type="dxa"/>
            <w:gridSpan w:val="3"/>
            <w:tcBorders>
              <w:top w:val="nil"/>
              <w:left w:val="nil"/>
              <w:bottom w:val="single" w:sz="4" w:space="0" w:color="000000"/>
              <w:right w:val="single" w:sz="4" w:space="0" w:color="000000"/>
            </w:tcBorders>
            <w:shd w:val="clear" w:color="000000" w:fill="FFFFFF"/>
          </w:tcPr>
          <w:p w:rsidR="00D5427C" w:rsidRPr="00F50CC9" w:rsidRDefault="00D5427C" w:rsidP="00FA5CA0">
            <w:pPr>
              <w:spacing w:after="0" w:line="240" w:lineRule="auto"/>
              <w:jc w:val="right"/>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2468440</w:t>
            </w:r>
          </w:p>
        </w:tc>
        <w:tc>
          <w:tcPr>
            <w:tcW w:w="1158" w:type="dxa"/>
            <w:tcBorders>
              <w:top w:val="nil"/>
              <w:left w:val="nil"/>
              <w:bottom w:val="single" w:sz="4" w:space="0" w:color="000000"/>
              <w:right w:val="single" w:sz="4" w:space="0" w:color="000000"/>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2666790</w:t>
            </w:r>
          </w:p>
        </w:tc>
        <w:tc>
          <w:tcPr>
            <w:tcW w:w="1287" w:type="dxa"/>
            <w:gridSpan w:val="2"/>
            <w:tcBorders>
              <w:top w:val="nil"/>
              <w:left w:val="nil"/>
              <w:bottom w:val="single" w:sz="4" w:space="0" w:color="000000"/>
              <w:right w:val="single" w:sz="4" w:space="0" w:color="000000"/>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3045170</w:t>
            </w:r>
          </w:p>
        </w:tc>
        <w:tc>
          <w:tcPr>
            <w:tcW w:w="2123" w:type="dxa"/>
            <w:tcBorders>
              <w:top w:val="nil"/>
              <w:left w:val="nil"/>
              <w:bottom w:val="nil"/>
              <w:right w:val="single" w:sz="4" w:space="0" w:color="000000"/>
            </w:tcBorders>
            <w:shd w:val="clear" w:color="auto" w:fill="auto"/>
            <w:hideMark/>
          </w:tcPr>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r w:rsidRPr="00F50CC9">
              <w:rPr>
                <w:rFonts w:ascii="Times New Roman" w:eastAsia="Times New Roman" w:hAnsi="Times New Roman" w:cs="Times New Roman"/>
                <w:sz w:val="24"/>
                <w:szCs w:val="24"/>
                <w:lang w:val="uk-UA" w:eastAsia="uk-UA"/>
              </w:rPr>
              <w:t> </w:t>
            </w:r>
          </w:p>
        </w:tc>
      </w:tr>
      <w:tr w:rsidR="00D5427C" w:rsidRPr="001213D0" w:rsidTr="00FA5CA0">
        <w:trPr>
          <w:trHeight w:val="1450"/>
        </w:trPr>
        <w:tc>
          <w:tcPr>
            <w:tcW w:w="1802" w:type="dxa"/>
            <w:vMerge/>
            <w:tcBorders>
              <w:left w:val="single" w:sz="4" w:space="0" w:color="000000"/>
              <w:bottom w:val="nil"/>
              <w:right w:val="single" w:sz="4" w:space="0" w:color="auto"/>
            </w:tcBorders>
            <w:vAlign w:val="center"/>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vMerge/>
            <w:tcBorders>
              <w:left w:val="single" w:sz="4" w:space="0" w:color="auto"/>
              <w:bottom w:val="nil"/>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268" w:type="dxa"/>
            <w:gridSpan w:val="2"/>
            <w:vMerge w:val="restart"/>
            <w:tcBorders>
              <w:top w:val="single" w:sz="4" w:space="0" w:color="000000"/>
              <w:left w:val="single" w:sz="4" w:space="0" w:color="000000"/>
              <w:bottom w:val="nil"/>
              <w:right w:val="single" w:sz="4" w:space="0" w:color="000000"/>
            </w:tcBorders>
            <w:shd w:val="clear" w:color="auto" w:fill="auto"/>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Pr>
                <w:rFonts w:ascii="Times New Roman" w:eastAsia="Times New Roman" w:hAnsi="Times New Roman" w:cs="Times New Roman"/>
                <w:bCs/>
                <w:sz w:val="24"/>
                <w:szCs w:val="24"/>
                <w:lang w:val="uk-UA" w:eastAsia="uk-UA"/>
              </w:rPr>
              <w:t>Обласний бюджет</w:t>
            </w:r>
            <w:r w:rsidRPr="00F50CC9">
              <w:rPr>
                <w:rFonts w:ascii="Times New Roman" w:eastAsia="Times New Roman" w:hAnsi="Times New Roman" w:cs="Times New Roman"/>
                <w:bCs/>
                <w:sz w:val="24"/>
                <w:szCs w:val="24"/>
                <w:lang w:val="uk-UA" w:eastAsia="uk-UA"/>
              </w:rPr>
              <w:t>, державний бюджет</w:t>
            </w:r>
          </w:p>
        </w:tc>
        <w:tc>
          <w:tcPr>
            <w:tcW w:w="1864" w:type="dxa"/>
            <w:gridSpan w:val="2"/>
            <w:vMerge/>
            <w:tcBorders>
              <w:left w:val="single" w:sz="4" w:space="0" w:color="000000"/>
              <w:bottom w:val="nil"/>
              <w:right w:val="single" w:sz="4" w:space="0" w:color="000000"/>
            </w:tcBorders>
            <w:vAlign w:val="center"/>
          </w:tcPr>
          <w:p w:rsidR="00D5427C" w:rsidRPr="00F50CC9" w:rsidRDefault="00D5427C" w:rsidP="00FA5CA0">
            <w:pPr>
              <w:spacing w:after="0" w:line="240" w:lineRule="auto"/>
              <w:ind w:left="-108" w:right="-102"/>
              <w:rPr>
                <w:rFonts w:ascii="Times New Roman" w:eastAsia="Times New Roman" w:hAnsi="Times New Roman" w:cs="Times New Roman"/>
                <w:color w:val="000000"/>
                <w:sz w:val="24"/>
                <w:szCs w:val="24"/>
                <w:lang w:val="uk-UA" w:eastAsia="uk-UA"/>
              </w:rPr>
            </w:pPr>
          </w:p>
        </w:tc>
        <w:tc>
          <w:tcPr>
            <w:tcW w:w="4636" w:type="dxa"/>
            <w:gridSpan w:val="7"/>
            <w:vMerge w:val="restart"/>
            <w:tcBorders>
              <w:top w:val="single" w:sz="4" w:space="0" w:color="000000"/>
              <w:left w:val="nil"/>
              <w:bottom w:val="nil"/>
              <w:right w:val="single" w:sz="4" w:space="0" w:color="000000"/>
            </w:tcBorders>
            <w:shd w:val="clear" w:color="auto" w:fill="auto"/>
            <w:hideMark/>
          </w:tcPr>
          <w:p w:rsidR="00D5427C" w:rsidRPr="000B3D40" w:rsidRDefault="00D5427C" w:rsidP="00FA5CA0">
            <w:pPr>
              <w:spacing w:after="0" w:line="240" w:lineRule="auto"/>
              <w:ind w:firstLineChars="100" w:firstLine="240"/>
              <w:jc w:val="center"/>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bCs/>
                <w:color w:val="000000"/>
                <w:sz w:val="24"/>
                <w:szCs w:val="24"/>
                <w:lang w:val="uk-UA" w:eastAsia="uk-UA"/>
              </w:rPr>
              <w:t>В обсягах, визначених рішенням про обласний бюджет Одеської області</w:t>
            </w:r>
            <w:r w:rsidRPr="00F50CC9">
              <w:rPr>
                <w:rFonts w:ascii="Times New Roman" w:eastAsia="Times New Roman" w:hAnsi="Times New Roman" w:cs="Times New Roman"/>
                <w:color w:val="000000"/>
                <w:sz w:val="24"/>
                <w:szCs w:val="24"/>
                <w:lang w:val="uk-UA" w:eastAsia="uk-UA"/>
              </w:rPr>
              <w:t> </w:t>
            </w:r>
          </w:p>
        </w:tc>
        <w:tc>
          <w:tcPr>
            <w:tcW w:w="2123" w:type="dxa"/>
            <w:tcBorders>
              <w:top w:val="nil"/>
              <w:left w:val="nil"/>
              <w:bottom w:val="nil"/>
              <w:right w:val="single" w:sz="4" w:space="0" w:color="000000"/>
            </w:tcBorders>
            <w:shd w:val="clear" w:color="auto" w:fill="auto"/>
            <w:hideMark/>
          </w:tcPr>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p>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p>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p>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p>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p>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p>
          <w:p w:rsidR="00D5427C" w:rsidRDefault="00D5427C" w:rsidP="00FA5CA0">
            <w:pPr>
              <w:spacing w:after="0" w:line="240" w:lineRule="auto"/>
              <w:jc w:val="center"/>
              <w:rPr>
                <w:rFonts w:ascii="Times New Roman" w:eastAsia="Times New Roman" w:hAnsi="Times New Roman" w:cs="Times New Roman"/>
                <w:sz w:val="24"/>
                <w:szCs w:val="24"/>
                <w:lang w:val="uk-UA" w:eastAsia="uk-UA"/>
              </w:rPr>
            </w:pPr>
          </w:p>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r w:rsidRPr="00F50CC9">
              <w:rPr>
                <w:rFonts w:ascii="Times New Roman" w:eastAsia="Times New Roman" w:hAnsi="Times New Roman" w:cs="Times New Roman"/>
                <w:sz w:val="24"/>
                <w:szCs w:val="24"/>
                <w:lang w:val="uk-UA" w:eastAsia="uk-UA"/>
              </w:rPr>
              <w:t> </w:t>
            </w:r>
          </w:p>
        </w:tc>
      </w:tr>
      <w:tr w:rsidR="00D5427C" w:rsidRPr="001213D0" w:rsidTr="00FA5CA0">
        <w:trPr>
          <w:trHeight w:val="68"/>
        </w:trPr>
        <w:tc>
          <w:tcPr>
            <w:tcW w:w="1802" w:type="dxa"/>
            <w:vMerge/>
            <w:tcBorders>
              <w:left w:val="single" w:sz="4" w:space="0" w:color="000000"/>
              <w:bottom w:val="single" w:sz="4" w:space="0" w:color="auto"/>
              <w:right w:val="single" w:sz="4" w:space="0" w:color="auto"/>
            </w:tcBorders>
            <w:vAlign w:val="center"/>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963" w:type="dxa"/>
            <w:vMerge/>
            <w:tcBorders>
              <w:left w:val="single" w:sz="4" w:space="0" w:color="auto"/>
              <w:bottom w:val="single" w:sz="4" w:space="0" w:color="auto"/>
              <w:right w:val="single" w:sz="4" w:space="0" w:color="000000"/>
            </w:tcBorders>
            <w:vAlign w:val="center"/>
            <w:hideMark/>
          </w:tcPr>
          <w:p w:rsidR="00D5427C" w:rsidRPr="00F50CC9" w:rsidRDefault="00D5427C" w:rsidP="00FA5CA0">
            <w:pPr>
              <w:spacing w:after="0" w:line="240" w:lineRule="auto"/>
              <w:rPr>
                <w:rFonts w:ascii="Times New Roman" w:eastAsia="Times New Roman" w:hAnsi="Times New Roman" w:cs="Times New Roman"/>
                <w:sz w:val="24"/>
                <w:szCs w:val="24"/>
                <w:lang w:val="uk-UA" w:eastAsia="uk-UA"/>
              </w:rPr>
            </w:pPr>
          </w:p>
        </w:tc>
        <w:tc>
          <w:tcPr>
            <w:tcW w:w="2268" w:type="dxa"/>
            <w:gridSpan w:val="2"/>
            <w:vMerge/>
            <w:tcBorders>
              <w:left w:val="single" w:sz="4" w:space="0" w:color="000000"/>
              <w:bottom w:val="nil"/>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1864" w:type="dxa"/>
            <w:gridSpan w:val="2"/>
            <w:vMerge/>
            <w:tcBorders>
              <w:left w:val="single" w:sz="4" w:space="0" w:color="000000"/>
              <w:bottom w:val="single" w:sz="4" w:space="0" w:color="000000"/>
              <w:right w:val="single" w:sz="4" w:space="0" w:color="000000"/>
            </w:tcBorders>
            <w:shd w:val="clear" w:color="auto" w:fill="auto"/>
            <w:hideMark/>
          </w:tcPr>
          <w:p w:rsidR="00D5427C" w:rsidRPr="00F50CC9" w:rsidRDefault="00D5427C" w:rsidP="00FA5CA0">
            <w:pPr>
              <w:spacing w:after="0" w:line="240" w:lineRule="auto"/>
              <w:ind w:left="-108" w:right="-102"/>
              <w:jc w:val="center"/>
              <w:rPr>
                <w:rFonts w:ascii="Times New Roman" w:eastAsia="Times New Roman" w:hAnsi="Times New Roman" w:cs="Times New Roman"/>
                <w:sz w:val="24"/>
                <w:szCs w:val="24"/>
                <w:lang w:val="uk-UA" w:eastAsia="uk-UA"/>
              </w:rPr>
            </w:pPr>
          </w:p>
        </w:tc>
        <w:tc>
          <w:tcPr>
            <w:tcW w:w="4636" w:type="dxa"/>
            <w:gridSpan w:val="7"/>
            <w:vMerge/>
            <w:tcBorders>
              <w:left w:val="nil"/>
              <w:bottom w:val="single" w:sz="4" w:space="0" w:color="000000"/>
              <w:right w:val="single" w:sz="4" w:space="0" w:color="000000"/>
            </w:tcBorders>
            <w:shd w:val="clear" w:color="auto" w:fill="auto"/>
            <w:hideMark/>
          </w:tcPr>
          <w:p w:rsidR="00D5427C" w:rsidRPr="00F50CC9" w:rsidRDefault="00D5427C" w:rsidP="00FA5CA0">
            <w:pPr>
              <w:spacing w:after="0" w:line="240" w:lineRule="auto"/>
              <w:jc w:val="right"/>
              <w:rPr>
                <w:rFonts w:ascii="Times New Roman" w:eastAsia="Times New Roman" w:hAnsi="Times New Roman" w:cs="Times New Roman"/>
                <w:color w:val="000000"/>
                <w:sz w:val="24"/>
                <w:szCs w:val="24"/>
                <w:lang w:val="uk-UA" w:eastAsia="uk-UA"/>
              </w:rPr>
            </w:pPr>
          </w:p>
        </w:tc>
        <w:tc>
          <w:tcPr>
            <w:tcW w:w="2123" w:type="dxa"/>
            <w:tcBorders>
              <w:top w:val="nil"/>
              <w:left w:val="single" w:sz="4" w:space="0" w:color="000000"/>
              <w:bottom w:val="nil"/>
              <w:right w:val="single" w:sz="4" w:space="0" w:color="000000"/>
            </w:tcBorders>
            <w:vAlign w:val="center"/>
          </w:tcPr>
          <w:p w:rsidR="00D5427C" w:rsidRPr="00F50CC9" w:rsidRDefault="00D5427C" w:rsidP="00FA5CA0">
            <w:pPr>
              <w:spacing w:after="0" w:line="240" w:lineRule="auto"/>
              <w:rPr>
                <w:rFonts w:ascii="Times New Roman" w:eastAsia="Times New Roman" w:hAnsi="Times New Roman" w:cs="Times New Roman"/>
                <w:sz w:val="24"/>
                <w:szCs w:val="24"/>
                <w:lang w:val="uk-UA" w:eastAsia="uk-UA"/>
              </w:rPr>
            </w:pPr>
          </w:p>
        </w:tc>
      </w:tr>
      <w:tr w:rsidR="00D5427C" w:rsidRPr="00F50CC9" w:rsidTr="00FA5CA0">
        <w:trPr>
          <w:trHeight w:val="240"/>
        </w:trPr>
        <w:tc>
          <w:tcPr>
            <w:tcW w:w="476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427C" w:rsidRPr="00095837" w:rsidRDefault="00D5427C" w:rsidP="00FA5CA0">
            <w:pPr>
              <w:spacing w:after="0" w:line="240" w:lineRule="auto"/>
              <w:ind w:firstLineChars="800" w:firstLine="1928"/>
              <w:rPr>
                <w:rFonts w:ascii="Times New Roman" w:eastAsia="Times New Roman" w:hAnsi="Times New Roman" w:cs="Times New Roman"/>
                <w:b/>
                <w:bCs/>
                <w:sz w:val="24"/>
                <w:szCs w:val="24"/>
                <w:lang w:val="uk-UA" w:eastAsia="uk-UA"/>
              </w:rPr>
            </w:pPr>
            <w:r w:rsidRPr="00095837">
              <w:rPr>
                <w:rFonts w:ascii="Times New Roman" w:eastAsia="Times New Roman" w:hAnsi="Times New Roman" w:cs="Times New Roman"/>
                <w:b/>
                <w:bCs/>
                <w:sz w:val="24"/>
                <w:szCs w:val="24"/>
                <w:lang w:val="uk-UA" w:eastAsia="uk-UA"/>
              </w:rPr>
              <w:t>Всього по програмі</w:t>
            </w:r>
          </w:p>
        </w:tc>
        <w:tc>
          <w:tcPr>
            <w:tcW w:w="2268" w:type="dxa"/>
            <w:gridSpan w:val="2"/>
            <w:tcBorders>
              <w:top w:val="single" w:sz="4" w:space="0" w:color="auto"/>
              <w:left w:val="nil"/>
              <w:bottom w:val="single" w:sz="4" w:space="0" w:color="auto"/>
              <w:right w:val="single" w:sz="4" w:space="0" w:color="auto"/>
            </w:tcBorders>
            <w:shd w:val="clear" w:color="auto" w:fill="auto"/>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sidRPr="00F50CC9">
              <w:rPr>
                <w:rFonts w:ascii="Times New Roman" w:eastAsia="Times New Roman" w:hAnsi="Times New Roman" w:cs="Times New Roman"/>
                <w:bCs/>
                <w:sz w:val="24"/>
                <w:szCs w:val="24"/>
                <w:lang w:val="uk-UA" w:eastAsia="uk-UA"/>
              </w:rPr>
              <w:t xml:space="preserve">Загальний обсяг, у </w:t>
            </w:r>
            <w:r w:rsidRPr="00F50CC9">
              <w:rPr>
                <w:rFonts w:ascii="Times New Roman" w:eastAsia="Times New Roman" w:hAnsi="Times New Roman" w:cs="Times New Roman"/>
                <w:bCs/>
                <w:sz w:val="24"/>
                <w:szCs w:val="24"/>
                <w:lang w:val="uk-UA" w:eastAsia="uk-UA"/>
              </w:rPr>
              <w:lastRenderedPageBreak/>
              <w:t>т.ч.</w:t>
            </w:r>
          </w:p>
        </w:tc>
        <w:tc>
          <w:tcPr>
            <w:tcW w:w="1864" w:type="dxa"/>
            <w:gridSpan w:val="2"/>
            <w:tcBorders>
              <w:top w:val="single" w:sz="4" w:space="0" w:color="auto"/>
              <w:left w:val="nil"/>
              <w:bottom w:val="single" w:sz="4" w:space="0" w:color="auto"/>
              <w:right w:val="single" w:sz="4" w:space="0" w:color="auto"/>
            </w:tcBorders>
            <w:shd w:val="clear" w:color="auto" w:fill="auto"/>
            <w:hideMark/>
          </w:tcPr>
          <w:p w:rsidR="00D5427C" w:rsidRPr="00F50CC9" w:rsidRDefault="00D5427C" w:rsidP="00FA5CA0">
            <w:pPr>
              <w:spacing w:after="0" w:line="240" w:lineRule="auto"/>
              <w:ind w:left="-108" w:right="-102"/>
              <w:jc w:val="center"/>
              <w:rPr>
                <w:rFonts w:ascii="Times New Roman" w:eastAsia="Times New Roman" w:hAnsi="Times New Roman" w:cs="Times New Roman"/>
                <w:bCs/>
                <w:sz w:val="24"/>
                <w:szCs w:val="24"/>
                <w:lang w:val="uk-UA" w:eastAsia="uk-UA"/>
              </w:rPr>
            </w:pPr>
            <w:r w:rsidRPr="00F50CC9">
              <w:rPr>
                <w:rFonts w:ascii="Times New Roman" w:eastAsia="Times New Roman" w:hAnsi="Times New Roman" w:cs="Times New Roman"/>
                <w:bCs/>
                <w:sz w:val="24"/>
                <w:szCs w:val="24"/>
                <w:lang w:val="uk-UA" w:eastAsia="uk-UA"/>
              </w:rPr>
              <w:lastRenderedPageBreak/>
              <w:t> </w:t>
            </w:r>
          </w:p>
        </w:tc>
        <w:tc>
          <w:tcPr>
            <w:tcW w:w="992" w:type="dxa"/>
            <w:tcBorders>
              <w:top w:val="single" w:sz="4" w:space="0" w:color="auto"/>
              <w:left w:val="nil"/>
              <w:bottom w:val="single" w:sz="4" w:space="0" w:color="auto"/>
              <w:right w:val="single" w:sz="4" w:space="0" w:color="auto"/>
            </w:tcBorders>
            <w:shd w:val="clear" w:color="auto" w:fill="auto"/>
          </w:tcPr>
          <w:p w:rsidR="00D5427C"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818040</w:t>
            </w:r>
            <w:r>
              <w:rPr>
                <w:rFonts w:ascii="Times New Roman" w:eastAsia="Times New Roman" w:hAnsi="Times New Roman" w:cs="Times New Roman"/>
                <w:bCs/>
                <w:color w:val="000000"/>
                <w:sz w:val="24"/>
                <w:szCs w:val="24"/>
                <w:lang w:val="uk-UA" w:eastAsia="uk-UA"/>
              </w:rPr>
              <w:lastRenderedPageBreak/>
              <w:t>0</w:t>
            </w:r>
          </w:p>
          <w:p w:rsidR="00D5427C" w:rsidRPr="00F50CC9" w:rsidRDefault="00D5427C" w:rsidP="00FA5CA0">
            <w:pPr>
              <w:spacing w:after="0" w:line="240" w:lineRule="auto"/>
              <w:ind w:left="-114"/>
              <w:jc w:val="center"/>
              <w:rPr>
                <w:rFonts w:ascii="Times New Roman" w:eastAsia="Times New Roman" w:hAnsi="Times New Roman" w:cs="Times New Roman"/>
                <w:bCs/>
                <w:color w:val="000000"/>
                <w:sz w:val="24"/>
                <w:szCs w:val="24"/>
                <w:lang w:val="uk-UA" w:eastAsia="uk-UA"/>
              </w:rPr>
            </w:pPr>
          </w:p>
        </w:tc>
        <w:tc>
          <w:tcPr>
            <w:tcW w:w="1199" w:type="dxa"/>
            <w:gridSpan w:val="3"/>
            <w:tcBorders>
              <w:top w:val="single" w:sz="4" w:space="0" w:color="auto"/>
              <w:left w:val="nil"/>
              <w:bottom w:val="single" w:sz="4" w:space="0" w:color="auto"/>
              <w:right w:val="single" w:sz="4" w:space="0" w:color="auto"/>
            </w:tcBorders>
            <w:shd w:val="clear" w:color="auto" w:fill="auto"/>
          </w:tcPr>
          <w:p w:rsidR="00D5427C" w:rsidRPr="00F50CC9" w:rsidRDefault="00D5427C" w:rsidP="00FA5CA0">
            <w:pPr>
              <w:spacing w:after="0" w:line="240" w:lineRule="auto"/>
              <w:jc w:val="right"/>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lastRenderedPageBreak/>
              <w:t>2468440</w:t>
            </w:r>
          </w:p>
        </w:tc>
        <w:tc>
          <w:tcPr>
            <w:tcW w:w="1158" w:type="dxa"/>
            <w:tcBorders>
              <w:top w:val="single" w:sz="4" w:space="0" w:color="auto"/>
              <w:left w:val="nil"/>
              <w:bottom w:val="single" w:sz="4" w:space="0" w:color="auto"/>
              <w:right w:val="single" w:sz="4" w:space="0" w:color="auto"/>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2666790</w:t>
            </w:r>
          </w:p>
        </w:tc>
        <w:tc>
          <w:tcPr>
            <w:tcW w:w="1287" w:type="dxa"/>
            <w:gridSpan w:val="2"/>
            <w:tcBorders>
              <w:top w:val="single" w:sz="4" w:space="0" w:color="auto"/>
              <w:left w:val="nil"/>
              <w:bottom w:val="single" w:sz="4" w:space="0" w:color="auto"/>
              <w:right w:val="single" w:sz="4" w:space="0" w:color="auto"/>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3045170</w:t>
            </w:r>
          </w:p>
        </w:tc>
        <w:tc>
          <w:tcPr>
            <w:tcW w:w="2123" w:type="dxa"/>
            <w:tcBorders>
              <w:top w:val="single" w:sz="4" w:space="0" w:color="auto"/>
              <w:left w:val="nil"/>
              <w:bottom w:val="single" w:sz="4" w:space="0" w:color="auto"/>
              <w:right w:val="single" w:sz="4" w:space="0" w:color="auto"/>
            </w:tcBorders>
            <w:shd w:val="clear" w:color="auto" w:fill="auto"/>
            <w:noWrap/>
            <w:vAlign w:val="center"/>
            <w:hideMark/>
          </w:tcPr>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r w:rsidRPr="00F50CC9">
              <w:rPr>
                <w:rFonts w:ascii="Times New Roman" w:eastAsia="Times New Roman" w:hAnsi="Times New Roman" w:cs="Times New Roman"/>
                <w:sz w:val="24"/>
                <w:szCs w:val="24"/>
                <w:lang w:val="uk-UA" w:eastAsia="uk-UA"/>
              </w:rPr>
              <w:t> </w:t>
            </w:r>
          </w:p>
        </w:tc>
      </w:tr>
      <w:tr w:rsidR="00D5427C" w:rsidRPr="00F50CC9" w:rsidTr="00FA5CA0">
        <w:trPr>
          <w:trHeight w:val="270"/>
        </w:trPr>
        <w:tc>
          <w:tcPr>
            <w:tcW w:w="4765" w:type="dxa"/>
            <w:gridSpan w:val="2"/>
            <w:vMerge/>
            <w:tcBorders>
              <w:top w:val="single" w:sz="4" w:space="0" w:color="auto"/>
              <w:left w:val="single" w:sz="4" w:space="0" w:color="auto"/>
              <w:bottom w:val="single" w:sz="4" w:space="0" w:color="000000"/>
              <w:right w:val="single" w:sz="4" w:space="0" w:color="000000"/>
            </w:tcBorders>
            <w:vAlign w:val="center"/>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268" w:type="dxa"/>
            <w:gridSpan w:val="2"/>
            <w:tcBorders>
              <w:top w:val="single" w:sz="4" w:space="0" w:color="auto"/>
              <w:left w:val="nil"/>
              <w:bottom w:val="single" w:sz="4" w:space="0" w:color="auto"/>
              <w:right w:val="single" w:sz="4" w:space="0" w:color="auto"/>
            </w:tcBorders>
            <w:shd w:val="clear" w:color="auto" w:fill="auto"/>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sidRPr="00C9405F">
              <w:rPr>
                <w:rFonts w:ascii="Times New Roman" w:eastAsia="Times New Roman" w:hAnsi="Times New Roman" w:cs="Times New Roman"/>
                <w:sz w:val="24"/>
                <w:szCs w:val="24"/>
                <w:lang w:val="uk-UA" w:eastAsia="uk-UA"/>
              </w:rPr>
              <w:t>Бюджет міської територіальної громади</w:t>
            </w:r>
          </w:p>
        </w:tc>
        <w:tc>
          <w:tcPr>
            <w:tcW w:w="1864" w:type="dxa"/>
            <w:gridSpan w:val="2"/>
            <w:tcBorders>
              <w:top w:val="nil"/>
              <w:left w:val="nil"/>
              <w:bottom w:val="single" w:sz="4" w:space="0" w:color="000000"/>
              <w:right w:val="single" w:sz="4" w:space="0" w:color="000000"/>
            </w:tcBorders>
            <w:shd w:val="clear" w:color="auto" w:fill="auto"/>
            <w:hideMark/>
          </w:tcPr>
          <w:p w:rsidR="00D5427C" w:rsidRPr="00F50CC9" w:rsidRDefault="00D5427C" w:rsidP="00FA5CA0">
            <w:pPr>
              <w:spacing w:after="0" w:line="240" w:lineRule="auto"/>
              <w:ind w:left="-108" w:right="-102"/>
              <w:jc w:val="center"/>
              <w:rPr>
                <w:rFonts w:ascii="Times New Roman" w:eastAsia="Times New Roman" w:hAnsi="Times New Roman" w:cs="Times New Roman"/>
                <w:sz w:val="24"/>
                <w:szCs w:val="24"/>
                <w:lang w:val="uk-UA" w:eastAsia="uk-UA"/>
              </w:rPr>
            </w:pPr>
            <w:r w:rsidRPr="00C9405F">
              <w:rPr>
                <w:rFonts w:ascii="Times New Roman" w:eastAsia="Times New Roman" w:hAnsi="Times New Roman" w:cs="Times New Roman"/>
                <w:sz w:val="24"/>
                <w:szCs w:val="24"/>
                <w:lang w:val="uk-UA" w:eastAsia="uk-UA"/>
              </w:rPr>
              <w:t>Бюджет міської територіальної громади</w:t>
            </w:r>
          </w:p>
        </w:tc>
        <w:tc>
          <w:tcPr>
            <w:tcW w:w="992" w:type="dxa"/>
            <w:tcBorders>
              <w:top w:val="nil"/>
              <w:left w:val="nil"/>
              <w:bottom w:val="single" w:sz="4" w:space="0" w:color="auto"/>
              <w:right w:val="single" w:sz="4" w:space="0" w:color="auto"/>
            </w:tcBorders>
            <w:shd w:val="clear" w:color="auto" w:fill="auto"/>
          </w:tcPr>
          <w:p w:rsidR="00D5427C"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8180400</w:t>
            </w:r>
          </w:p>
          <w:p w:rsidR="00D5427C" w:rsidRPr="00F50CC9" w:rsidRDefault="00D5427C" w:rsidP="00FA5CA0">
            <w:pPr>
              <w:spacing w:after="0" w:line="240" w:lineRule="auto"/>
              <w:ind w:left="-114"/>
              <w:jc w:val="center"/>
              <w:rPr>
                <w:rFonts w:ascii="Times New Roman" w:eastAsia="Times New Roman" w:hAnsi="Times New Roman" w:cs="Times New Roman"/>
                <w:bCs/>
                <w:color w:val="000000"/>
                <w:sz w:val="24"/>
                <w:szCs w:val="24"/>
                <w:lang w:val="uk-UA" w:eastAsia="uk-UA"/>
              </w:rPr>
            </w:pPr>
          </w:p>
        </w:tc>
        <w:tc>
          <w:tcPr>
            <w:tcW w:w="1199" w:type="dxa"/>
            <w:gridSpan w:val="3"/>
            <w:tcBorders>
              <w:top w:val="nil"/>
              <w:left w:val="nil"/>
              <w:bottom w:val="single" w:sz="4" w:space="0" w:color="auto"/>
              <w:right w:val="single" w:sz="4" w:space="0" w:color="auto"/>
            </w:tcBorders>
            <w:shd w:val="clear" w:color="auto" w:fill="auto"/>
          </w:tcPr>
          <w:p w:rsidR="00D5427C" w:rsidRPr="00F50CC9" w:rsidRDefault="00D5427C" w:rsidP="00FA5CA0">
            <w:pPr>
              <w:spacing w:after="0" w:line="240" w:lineRule="auto"/>
              <w:jc w:val="right"/>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2468440</w:t>
            </w:r>
          </w:p>
        </w:tc>
        <w:tc>
          <w:tcPr>
            <w:tcW w:w="1158" w:type="dxa"/>
            <w:tcBorders>
              <w:top w:val="nil"/>
              <w:left w:val="nil"/>
              <w:bottom w:val="single" w:sz="4" w:space="0" w:color="auto"/>
              <w:right w:val="single" w:sz="4" w:space="0" w:color="auto"/>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2666790</w:t>
            </w:r>
          </w:p>
        </w:tc>
        <w:tc>
          <w:tcPr>
            <w:tcW w:w="1287" w:type="dxa"/>
            <w:gridSpan w:val="2"/>
            <w:tcBorders>
              <w:top w:val="nil"/>
              <w:left w:val="nil"/>
              <w:bottom w:val="single" w:sz="4" w:space="0" w:color="auto"/>
              <w:right w:val="single" w:sz="4" w:space="0" w:color="auto"/>
            </w:tcBorders>
            <w:shd w:val="clear" w:color="auto" w:fill="auto"/>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3045170</w:t>
            </w:r>
          </w:p>
        </w:tc>
        <w:tc>
          <w:tcPr>
            <w:tcW w:w="2123" w:type="dxa"/>
            <w:tcBorders>
              <w:top w:val="nil"/>
              <w:left w:val="nil"/>
              <w:bottom w:val="single" w:sz="4" w:space="0" w:color="auto"/>
              <w:right w:val="single" w:sz="4" w:space="0" w:color="auto"/>
            </w:tcBorders>
            <w:shd w:val="clear" w:color="auto" w:fill="auto"/>
            <w:noWrap/>
            <w:hideMark/>
          </w:tcPr>
          <w:p w:rsidR="00D5427C" w:rsidRPr="00F50CC9" w:rsidRDefault="00D5427C" w:rsidP="00FA5CA0">
            <w:pPr>
              <w:spacing w:after="0" w:line="240" w:lineRule="auto"/>
              <w:jc w:val="center"/>
              <w:rPr>
                <w:rFonts w:ascii="Times New Roman" w:eastAsia="Times New Roman" w:hAnsi="Times New Roman" w:cs="Times New Roman"/>
                <w:sz w:val="24"/>
                <w:szCs w:val="24"/>
                <w:lang w:val="uk-UA" w:eastAsia="uk-UA"/>
              </w:rPr>
            </w:pPr>
            <w:r w:rsidRPr="00F50CC9">
              <w:rPr>
                <w:rFonts w:ascii="Times New Roman" w:eastAsia="Times New Roman" w:hAnsi="Times New Roman" w:cs="Times New Roman"/>
                <w:sz w:val="24"/>
                <w:szCs w:val="24"/>
                <w:lang w:val="uk-UA" w:eastAsia="uk-UA"/>
              </w:rPr>
              <w:t> </w:t>
            </w:r>
          </w:p>
        </w:tc>
      </w:tr>
      <w:tr w:rsidR="00D5427C" w:rsidRPr="001213D0" w:rsidTr="00FA5CA0">
        <w:trPr>
          <w:trHeight w:val="405"/>
        </w:trPr>
        <w:tc>
          <w:tcPr>
            <w:tcW w:w="4765" w:type="dxa"/>
            <w:gridSpan w:val="2"/>
            <w:vMerge/>
            <w:tcBorders>
              <w:top w:val="single" w:sz="4" w:space="0" w:color="auto"/>
              <w:left w:val="single" w:sz="4" w:space="0" w:color="auto"/>
              <w:bottom w:val="single" w:sz="4" w:space="0" w:color="000000"/>
              <w:right w:val="single" w:sz="4" w:space="0" w:color="000000"/>
            </w:tcBorders>
            <w:vAlign w:val="center"/>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p>
        </w:tc>
        <w:tc>
          <w:tcPr>
            <w:tcW w:w="2268" w:type="dxa"/>
            <w:gridSpan w:val="2"/>
            <w:tcBorders>
              <w:top w:val="single" w:sz="4" w:space="0" w:color="auto"/>
              <w:left w:val="nil"/>
              <w:bottom w:val="single" w:sz="4" w:space="0" w:color="auto"/>
              <w:right w:val="single" w:sz="4" w:space="0" w:color="auto"/>
            </w:tcBorders>
            <w:shd w:val="clear" w:color="auto" w:fill="auto"/>
            <w:hideMark/>
          </w:tcPr>
          <w:p w:rsidR="00D5427C" w:rsidRPr="00F50CC9" w:rsidRDefault="00D5427C" w:rsidP="00FA5CA0">
            <w:pPr>
              <w:spacing w:after="0" w:line="240" w:lineRule="auto"/>
              <w:rPr>
                <w:rFonts w:ascii="Times New Roman" w:eastAsia="Times New Roman" w:hAnsi="Times New Roman" w:cs="Times New Roman"/>
                <w:bCs/>
                <w:sz w:val="24"/>
                <w:szCs w:val="24"/>
                <w:lang w:val="uk-UA" w:eastAsia="uk-UA"/>
              </w:rPr>
            </w:pPr>
            <w:r w:rsidRPr="00F50CC9">
              <w:rPr>
                <w:rFonts w:ascii="Times New Roman" w:eastAsia="Times New Roman" w:hAnsi="Times New Roman" w:cs="Times New Roman"/>
                <w:bCs/>
                <w:sz w:val="24"/>
                <w:szCs w:val="24"/>
                <w:lang w:val="uk-UA" w:eastAsia="uk-UA"/>
              </w:rPr>
              <w:t>Обласний бюджет</w:t>
            </w:r>
          </w:p>
        </w:tc>
        <w:tc>
          <w:tcPr>
            <w:tcW w:w="1864" w:type="dxa"/>
            <w:gridSpan w:val="2"/>
            <w:tcBorders>
              <w:top w:val="single" w:sz="4" w:space="0" w:color="auto"/>
              <w:left w:val="nil"/>
              <w:bottom w:val="single" w:sz="4" w:space="0" w:color="auto"/>
              <w:right w:val="single" w:sz="4" w:space="0" w:color="auto"/>
            </w:tcBorders>
            <w:shd w:val="clear" w:color="auto" w:fill="auto"/>
            <w:hideMark/>
          </w:tcPr>
          <w:p w:rsidR="00D5427C" w:rsidRPr="00F50CC9" w:rsidRDefault="00D5427C" w:rsidP="00FA5CA0">
            <w:pPr>
              <w:spacing w:after="0" w:line="240" w:lineRule="auto"/>
              <w:ind w:left="-108" w:right="-102"/>
              <w:jc w:val="center"/>
              <w:rPr>
                <w:rFonts w:ascii="Times New Roman" w:eastAsia="Times New Roman" w:hAnsi="Times New Roman" w:cs="Times New Roman"/>
                <w:sz w:val="24"/>
                <w:szCs w:val="24"/>
                <w:lang w:val="uk-UA" w:eastAsia="uk-UA"/>
              </w:rPr>
            </w:pPr>
            <w:r w:rsidRPr="00F50CC9">
              <w:rPr>
                <w:rFonts w:ascii="Times New Roman" w:eastAsia="Times New Roman" w:hAnsi="Times New Roman" w:cs="Times New Roman"/>
                <w:sz w:val="24"/>
                <w:szCs w:val="24"/>
                <w:lang w:val="uk-UA" w:eastAsia="uk-UA"/>
              </w:rPr>
              <w:t>Обласний бюджет</w:t>
            </w:r>
          </w:p>
        </w:tc>
        <w:tc>
          <w:tcPr>
            <w:tcW w:w="4636" w:type="dxa"/>
            <w:gridSpan w:val="7"/>
            <w:tcBorders>
              <w:top w:val="single" w:sz="4" w:space="0" w:color="auto"/>
              <w:left w:val="nil"/>
              <w:bottom w:val="single" w:sz="4" w:space="0" w:color="auto"/>
              <w:right w:val="single" w:sz="4" w:space="0" w:color="auto"/>
            </w:tcBorders>
            <w:shd w:val="clear" w:color="auto" w:fill="auto"/>
            <w:hideMark/>
          </w:tcPr>
          <w:p w:rsidR="00D5427C" w:rsidRPr="00F50CC9" w:rsidRDefault="00D5427C" w:rsidP="00FA5CA0">
            <w:pPr>
              <w:spacing w:after="0" w:line="240" w:lineRule="auto"/>
              <w:jc w:val="center"/>
              <w:rPr>
                <w:rFonts w:ascii="Times New Roman" w:eastAsia="Times New Roman" w:hAnsi="Times New Roman" w:cs="Times New Roman"/>
                <w:bCs/>
                <w:color w:val="000000"/>
                <w:sz w:val="24"/>
                <w:szCs w:val="24"/>
                <w:lang w:val="uk-UA" w:eastAsia="uk-UA"/>
              </w:rPr>
            </w:pPr>
            <w:r>
              <w:rPr>
                <w:rFonts w:ascii="Times New Roman" w:eastAsia="Times New Roman" w:hAnsi="Times New Roman" w:cs="Times New Roman"/>
                <w:bCs/>
                <w:color w:val="000000"/>
                <w:sz w:val="24"/>
                <w:szCs w:val="24"/>
                <w:lang w:val="uk-UA" w:eastAsia="uk-UA"/>
              </w:rPr>
              <w:t>В обсягах, визначених рішенням про обласний бюджет Одеської області</w:t>
            </w:r>
          </w:p>
        </w:tc>
        <w:tc>
          <w:tcPr>
            <w:tcW w:w="2123" w:type="dxa"/>
            <w:tcBorders>
              <w:top w:val="nil"/>
              <w:left w:val="nil"/>
              <w:bottom w:val="single" w:sz="4" w:space="0" w:color="auto"/>
              <w:right w:val="single" w:sz="4" w:space="0" w:color="auto"/>
            </w:tcBorders>
            <w:shd w:val="clear" w:color="auto" w:fill="auto"/>
            <w:noWrap/>
            <w:hideMark/>
          </w:tcPr>
          <w:p w:rsidR="00D5427C" w:rsidRPr="00F50CC9" w:rsidRDefault="00D5427C" w:rsidP="00FA5CA0">
            <w:pPr>
              <w:spacing w:after="0" w:line="240" w:lineRule="auto"/>
              <w:rPr>
                <w:rFonts w:ascii="Times New Roman" w:eastAsia="Times New Roman" w:hAnsi="Times New Roman" w:cs="Times New Roman"/>
                <w:color w:val="000000"/>
                <w:sz w:val="24"/>
                <w:szCs w:val="24"/>
                <w:lang w:val="uk-UA" w:eastAsia="uk-UA"/>
              </w:rPr>
            </w:pPr>
            <w:r w:rsidRPr="00F50CC9">
              <w:rPr>
                <w:rFonts w:ascii="Times New Roman" w:eastAsia="Times New Roman" w:hAnsi="Times New Roman" w:cs="Times New Roman"/>
                <w:color w:val="000000"/>
                <w:sz w:val="24"/>
                <w:szCs w:val="24"/>
                <w:lang w:val="uk-UA" w:eastAsia="uk-UA"/>
              </w:rPr>
              <w:t> </w:t>
            </w:r>
          </w:p>
        </w:tc>
      </w:tr>
    </w:tbl>
    <w:p w:rsidR="00D5427C" w:rsidRPr="00F50CC9" w:rsidRDefault="00D5427C" w:rsidP="00D5427C">
      <w:pPr>
        <w:spacing w:after="0" w:line="240" w:lineRule="auto"/>
        <w:rPr>
          <w:rFonts w:ascii="Times New Roman" w:eastAsia="Times New Roman" w:hAnsi="Times New Roman" w:cs="Times New Roman"/>
          <w:sz w:val="28"/>
          <w:szCs w:val="28"/>
          <w:lang w:val="uk-UA" w:eastAsia="uk-UA"/>
        </w:rPr>
        <w:sectPr w:rsidR="00D5427C" w:rsidRPr="00F50CC9" w:rsidSect="00CE16A9">
          <w:pgSz w:w="16838" w:h="11906" w:orient="landscape"/>
          <w:pgMar w:top="707" w:right="993" w:bottom="1701" w:left="851" w:header="709" w:footer="709" w:gutter="0"/>
          <w:cols w:space="708"/>
          <w:docGrid w:linePitch="360"/>
        </w:sectPr>
      </w:pPr>
    </w:p>
    <w:p w:rsidR="00A3688C" w:rsidRPr="00A3688C" w:rsidRDefault="00A3688C" w:rsidP="00A66F24">
      <w:pPr>
        <w:pStyle w:val="a8"/>
        <w:spacing w:before="0" w:beforeAutospacing="0" w:after="60" w:afterAutospacing="0"/>
        <w:rPr>
          <w:b/>
          <w:sz w:val="28"/>
          <w:szCs w:val="28"/>
          <w:lang w:val="uk-UA"/>
        </w:rPr>
      </w:pPr>
    </w:p>
    <w:sectPr w:rsidR="00A3688C" w:rsidRPr="00A3688C" w:rsidSect="00DA6161">
      <w:head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261" w:rsidRDefault="00101261">
      <w:pPr>
        <w:spacing w:after="0" w:line="240" w:lineRule="auto"/>
      </w:pPr>
      <w:r>
        <w:separator/>
      </w:r>
    </w:p>
  </w:endnote>
  <w:endnote w:type="continuationSeparator" w:id="1">
    <w:p w:rsidR="00101261" w:rsidRDefault="001012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27C" w:rsidRDefault="00D5427C">
    <w:pPr>
      <w:pStyle w:val="a3"/>
      <w:rPr>
        <w:rFonts w:ascii="Arial" w:hAnsi="Arial"/>
        <w:sz w:val="10"/>
      </w:rPr>
    </w:pPr>
    <w:r>
      <w:rPr>
        <w:rFonts w:ascii="Arial" w:hAnsi="Arial"/>
        <w:snapToGrid w:val="0"/>
        <w:sz w:val="10"/>
        <w:lang w:val="en-US"/>
      </w:rPr>
      <w:tab/>
    </w:r>
    <w:r>
      <w:rPr>
        <w:rFonts w:ascii="Arial" w:hAnsi="Arial"/>
        <w:snapToGrid w:val="0"/>
        <w:sz w:val="10"/>
        <w:lang w:val="en-US"/>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6A9" w:rsidRDefault="007740AF">
    <w:pPr>
      <w:pStyle w:val="a3"/>
      <w:rPr>
        <w:rFonts w:ascii="Arial" w:hAnsi="Arial"/>
        <w:sz w:val="10"/>
      </w:rPr>
    </w:pPr>
    <w:r>
      <w:rPr>
        <w:rFonts w:ascii="Arial" w:hAnsi="Arial"/>
        <w:snapToGrid w:val="0"/>
        <w:sz w:val="10"/>
        <w:lang w:val="en-US"/>
      </w:rPr>
      <w:tab/>
    </w:r>
    <w:r>
      <w:rPr>
        <w:rFonts w:ascii="Arial" w:hAnsi="Arial"/>
        <w:snapToGrid w:val="0"/>
        <w:sz w:val="10"/>
        <w:lang w:val="en-U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261" w:rsidRDefault="00101261">
      <w:pPr>
        <w:spacing w:after="0" w:line="240" w:lineRule="auto"/>
      </w:pPr>
      <w:r>
        <w:separator/>
      </w:r>
    </w:p>
  </w:footnote>
  <w:footnote w:type="continuationSeparator" w:id="1">
    <w:p w:rsidR="00101261" w:rsidRDefault="001012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27C" w:rsidRDefault="003B2619" w:rsidP="00CE16A9">
    <w:pPr>
      <w:pStyle w:val="a5"/>
      <w:framePr w:wrap="around" w:vAnchor="text" w:hAnchor="margin" w:xAlign="center" w:y="1"/>
      <w:rPr>
        <w:rStyle w:val="a7"/>
      </w:rPr>
    </w:pPr>
    <w:r>
      <w:rPr>
        <w:rStyle w:val="a7"/>
      </w:rPr>
      <w:fldChar w:fldCharType="begin"/>
    </w:r>
    <w:r w:rsidR="00D5427C">
      <w:rPr>
        <w:rStyle w:val="a7"/>
      </w:rPr>
      <w:instrText xml:space="preserve">PAGE  </w:instrText>
    </w:r>
    <w:r>
      <w:rPr>
        <w:rStyle w:val="a7"/>
      </w:rPr>
      <w:fldChar w:fldCharType="end"/>
    </w:r>
  </w:p>
  <w:p w:rsidR="00D5427C" w:rsidRDefault="00D5427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6A9" w:rsidRDefault="003B2619" w:rsidP="00CE16A9">
    <w:pPr>
      <w:pStyle w:val="a5"/>
      <w:framePr w:wrap="around" w:vAnchor="text" w:hAnchor="margin" w:xAlign="center" w:y="1"/>
      <w:rPr>
        <w:rStyle w:val="a7"/>
      </w:rPr>
    </w:pPr>
    <w:r>
      <w:rPr>
        <w:rStyle w:val="a7"/>
      </w:rPr>
      <w:fldChar w:fldCharType="begin"/>
    </w:r>
    <w:r w:rsidR="007740AF">
      <w:rPr>
        <w:rStyle w:val="a7"/>
      </w:rPr>
      <w:instrText xml:space="preserve">PAGE  </w:instrText>
    </w:r>
    <w:r>
      <w:rPr>
        <w:rStyle w:val="a7"/>
      </w:rPr>
      <w:fldChar w:fldCharType="end"/>
    </w:r>
  </w:p>
  <w:p w:rsidR="00CE16A9" w:rsidRDefault="00CE16A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A3E30"/>
    <w:multiLevelType w:val="hybridMultilevel"/>
    <w:tmpl w:val="4EF6BDBC"/>
    <w:lvl w:ilvl="0" w:tplc="C85895D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DC6A7E"/>
    <w:multiLevelType w:val="multilevel"/>
    <w:tmpl w:val="67E2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436F1D"/>
    <w:multiLevelType w:val="multilevel"/>
    <w:tmpl w:val="91C01B90"/>
    <w:lvl w:ilvl="0">
      <w:start w:val="1"/>
      <w:numFmt w:val="decimal"/>
      <w:lvlText w:val="%1."/>
      <w:lvlJc w:val="left"/>
      <w:pPr>
        <w:ind w:left="945" w:hanging="360"/>
      </w:pPr>
      <w:rPr>
        <w:rFonts w:hint="default"/>
        <w:b w:val="0"/>
      </w:rPr>
    </w:lvl>
    <w:lvl w:ilvl="1">
      <w:start w:val="1"/>
      <w:numFmt w:val="decimal"/>
      <w:isLgl/>
      <w:lvlText w:val="%1.%2"/>
      <w:lvlJc w:val="left"/>
      <w:pPr>
        <w:ind w:left="1035" w:hanging="45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665" w:hanging="108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2025" w:hanging="144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385" w:hanging="1800"/>
      </w:pPr>
      <w:rPr>
        <w:rFonts w:hint="default"/>
      </w:rPr>
    </w:lvl>
    <w:lvl w:ilvl="8">
      <w:start w:val="1"/>
      <w:numFmt w:val="decimal"/>
      <w:isLgl/>
      <w:lvlText w:val="%1.%2.%3.%4.%5.%6.%7.%8.%9"/>
      <w:lvlJc w:val="left"/>
      <w:pPr>
        <w:ind w:left="2745" w:hanging="2160"/>
      </w:pPr>
      <w:rPr>
        <w:rFonts w:hint="default"/>
      </w:rPr>
    </w:lvl>
  </w:abstractNum>
  <w:abstractNum w:abstractNumId="3">
    <w:nsid w:val="4D7E19B7"/>
    <w:multiLevelType w:val="hybridMultilevel"/>
    <w:tmpl w:val="67AC8D82"/>
    <w:lvl w:ilvl="0" w:tplc="D5443474">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67DE7A83"/>
    <w:multiLevelType w:val="multilevel"/>
    <w:tmpl w:val="7D44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A84419"/>
    <w:multiLevelType w:val="multilevel"/>
    <w:tmpl w:val="6854F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5701A"/>
    <w:rsid w:val="00015A31"/>
    <w:rsid w:val="000811E0"/>
    <w:rsid w:val="00095837"/>
    <w:rsid w:val="000A4959"/>
    <w:rsid w:val="000D262A"/>
    <w:rsid w:val="00101261"/>
    <w:rsid w:val="001213D0"/>
    <w:rsid w:val="00153839"/>
    <w:rsid w:val="00164922"/>
    <w:rsid w:val="00192A67"/>
    <w:rsid w:val="001E5B9A"/>
    <w:rsid w:val="00210A30"/>
    <w:rsid w:val="00223A58"/>
    <w:rsid w:val="0025701A"/>
    <w:rsid w:val="00261A46"/>
    <w:rsid w:val="002A2817"/>
    <w:rsid w:val="002B7EFB"/>
    <w:rsid w:val="002D52CB"/>
    <w:rsid w:val="002F27D9"/>
    <w:rsid w:val="0030627B"/>
    <w:rsid w:val="003100FE"/>
    <w:rsid w:val="00313EF3"/>
    <w:rsid w:val="003333CB"/>
    <w:rsid w:val="003407C2"/>
    <w:rsid w:val="003778E2"/>
    <w:rsid w:val="003B2619"/>
    <w:rsid w:val="003C5B7F"/>
    <w:rsid w:val="003D0E3A"/>
    <w:rsid w:val="00403EB4"/>
    <w:rsid w:val="0042378F"/>
    <w:rsid w:val="0042759C"/>
    <w:rsid w:val="00430453"/>
    <w:rsid w:val="00454C17"/>
    <w:rsid w:val="004675ED"/>
    <w:rsid w:val="004923A7"/>
    <w:rsid w:val="004A635E"/>
    <w:rsid w:val="004E37AC"/>
    <w:rsid w:val="005010AB"/>
    <w:rsid w:val="0051212F"/>
    <w:rsid w:val="00556475"/>
    <w:rsid w:val="0059191A"/>
    <w:rsid w:val="005B1F40"/>
    <w:rsid w:val="005C27B0"/>
    <w:rsid w:val="005D199B"/>
    <w:rsid w:val="005F70E8"/>
    <w:rsid w:val="006000B9"/>
    <w:rsid w:val="006058AD"/>
    <w:rsid w:val="00615516"/>
    <w:rsid w:val="006257B6"/>
    <w:rsid w:val="00635B49"/>
    <w:rsid w:val="00661509"/>
    <w:rsid w:val="00671E8F"/>
    <w:rsid w:val="006C451E"/>
    <w:rsid w:val="006F3778"/>
    <w:rsid w:val="006F731B"/>
    <w:rsid w:val="00701C48"/>
    <w:rsid w:val="007101B6"/>
    <w:rsid w:val="007112A2"/>
    <w:rsid w:val="0071152B"/>
    <w:rsid w:val="00712894"/>
    <w:rsid w:val="00722205"/>
    <w:rsid w:val="00732275"/>
    <w:rsid w:val="00766662"/>
    <w:rsid w:val="007740AF"/>
    <w:rsid w:val="0079420A"/>
    <w:rsid w:val="007942C8"/>
    <w:rsid w:val="007A483E"/>
    <w:rsid w:val="007D423C"/>
    <w:rsid w:val="007F57CA"/>
    <w:rsid w:val="00840B1C"/>
    <w:rsid w:val="00846C02"/>
    <w:rsid w:val="008642BE"/>
    <w:rsid w:val="00865705"/>
    <w:rsid w:val="00890F22"/>
    <w:rsid w:val="00895FE0"/>
    <w:rsid w:val="008A0DE5"/>
    <w:rsid w:val="008C22AD"/>
    <w:rsid w:val="008D046C"/>
    <w:rsid w:val="008D4835"/>
    <w:rsid w:val="00954464"/>
    <w:rsid w:val="009819D0"/>
    <w:rsid w:val="009A4E3F"/>
    <w:rsid w:val="009F3D07"/>
    <w:rsid w:val="00A00D1B"/>
    <w:rsid w:val="00A16E5C"/>
    <w:rsid w:val="00A25B22"/>
    <w:rsid w:val="00A2784A"/>
    <w:rsid w:val="00A35F32"/>
    <w:rsid w:val="00A3688C"/>
    <w:rsid w:val="00A36FE7"/>
    <w:rsid w:val="00A5585C"/>
    <w:rsid w:val="00A562C7"/>
    <w:rsid w:val="00A66F24"/>
    <w:rsid w:val="00AB332F"/>
    <w:rsid w:val="00AC4B24"/>
    <w:rsid w:val="00AF6ADC"/>
    <w:rsid w:val="00AF6BC6"/>
    <w:rsid w:val="00B11929"/>
    <w:rsid w:val="00B66EDB"/>
    <w:rsid w:val="00BA051B"/>
    <w:rsid w:val="00BA3C58"/>
    <w:rsid w:val="00BE6414"/>
    <w:rsid w:val="00BE69A3"/>
    <w:rsid w:val="00C06498"/>
    <w:rsid w:val="00C16759"/>
    <w:rsid w:val="00C90850"/>
    <w:rsid w:val="00C9405F"/>
    <w:rsid w:val="00CE16A9"/>
    <w:rsid w:val="00CE66FB"/>
    <w:rsid w:val="00D21E64"/>
    <w:rsid w:val="00D34C0E"/>
    <w:rsid w:val="00D5427C"/>
    <w:rsid w:val="00D70A2E"/>
    <w:rsid w:val="00D71A23"/>
    <w:rsid w:val="00D762EB"/>
    <w:rsid w:val="00D90EC7"/>
    <w:rsid w:val="00DA6161"/>
    <w:rsid w:val="00DC559D"/>
    <w:rsid w:val="00DD29F6"/>
    <w:rsid w:val="00E1164B"/>
    <w:rsid w:val="00E12743"/>
    <w:rsid w:val="00E12B2B"/>
    <w:rsid w:val="00E22146"/>
    <w:rsid w:val="00E73F31"/>
    <w:rsid w:val="00E83A8D"/>
    <w:rsid w:val="00E85E37"/>
    <w:rsid w:val="00EA1B9D"/>
    <w:rsid w:val="00EA3341"/>
    <w:rsid w:val="00EB2B89"/>
    <w:rsid w:val="00EB2EB7"/>
    <w:rsid w:val="00F02C92"/>
    <w:rsid w:val="00F05ACB"/>
    <w:rsid w:val="00F2526D"/>
    <w:rsid w:val="00F437C1"/>
    <w:rsid w:val="00F43FEC"/>
    <w:rsid w:val="00F46728"/>
    <w:rsid w:val="00F621D8"/>
    <w:rsid w:val="00F92D96"/>
    <w:rsid w:val="00FD3F01"/>
    <w:rsid w:val="00FE29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5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C559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C559D"/>
  </w:style>
  <w:style w:type="paragraph" w:styleId="a5">
    <w:name w:val="header"/>
    <w:basedOn w:val="a"/>
    <w:link w:val="a6"/>
    <w:rsid w:val="00DC559D"/>
    <w:pPr>
      <w:tabs>
        <w:tab w:val="center" w:pos="4677"/>
        <w:tab w:val="right" w:pos="9355"/>
      </w:tabs>
    </w:pPr>
    <w:rPr>
      <w:rFonts w:ascii="Calibri" w:eastAsia="Times New Roman" w:hAnsi="Calibri" w:cs="Times New Roman"/>
      <w:lang w:val="uk-UA" w:eastAsia="uk-UA"/>
    </w:rPr>
  </w:style>
  <w:style w:type="character" w:customStyle="1" w:styleId="a6">
    <w:name w:val="Верхний колонтитул Знак"/>
    <w:basedOn w:val="a0"/>
    <w:link w:val="a5"/>
    <w:rsid w:val="00DC559D"/>
    <w:rPr>
      <w:rFonts w:ascii="Calibri" w:eastAsia="Times New Roman" w:hAnsi="Calibri" w:cs="Times New Roman"/>
      <w:lang w:val="uk-UA" w:eastAsia="uk-UA"/>
    </w:rPr>
  </w:style>
  <w:style w:type="character" w:styleId="a7">
    <w:name w:val="page number"/>
    <w:basedOn w:val="a0"/>
    <w:rsid w:val="00DC559D"/>
  </w:style>
  <w:style w:type="paragraph" w:styleId="a8">
    <w:name w:val="Normal (Web)"/>
    <w:basedOn w:val="a"/>
    <w:unhideWhenUsed/>
    <w:rsid w:val="003C5B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qFormat/>
    <w:rsid w:val="003C5B7F"/>
    <w:rPr>
      <w:b/>
      <w:bCs/>
    </w:rPr>
  </w:style>
  <w:style w:type="paragraph" w:styleId="aa">
    <w:name w:val="Balloon Text"/>
    <w:basedOn w:val="a"/>
    <w:link w:val="ab"/>
    <w:uiPriority w:val="99"/>
    <w:semiHidden/>
    <w:unhideWhenUsed/>
    <w:rsid w:val="00F621D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621D8"/>
    <w:rPr>
      <w:rFonts w:ascii="Tahoma" w:hAnsi="Tahoma" w:cs="Tahoma"/>
      <w:sz w:val="16"/>
      <w:szCs w:val="16"/>
    </w:rPr>
  </w:style>
  <w:style w:type="paragraph" w:styleId="ac">
    <w:name w:val="No Spacing"/>
    <w:uiPriority w:val="1"/>
    <w:qFormat/>
    <w:rsid w:val="00E12B2B"/>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727001612">
      <w:bodyDiv w:val="1"/>
      <w:marLeft w:val="0"/>
      <w:marRight w:val="0"/>
      <w:marTop w:val="0"/>
      <w:marBottom w:val="0"/>
      <w:divBdr>
        <w:top w:val="none" w:sz="0" w:space="0" w:color="auto"/>
        <w:left w:val="none" w:sz="0" w:space="0" w:color="auto"/>
        <w:bottom w:val="none" w:sz="0" w:space="0" w:color="auto"/>
        <w:right w:val="none" w:sz="0" w:space="0" w:color="auto"/>
      </w:divBdr>
    </w:div>
    <w:div w:id="768886857">
      <w:bodyDiv w:val="1"/>
      <w:marLeft w:val="0"/>
      <w:marRight w:val="0"/>
      <w:marTop w:val="0"/>
      <w:marBottom w:val="0"/>
      <w:divBdr>
        <w:top w:val="none" w:sz="0" w:space="0" w:color="auto"/>
        <w:left w:val="none" w:sz="0" w:space="0" w:color="auto"/>
        <w:bottom w:val="none" w:sz="0" w:space="0" w:color="auto"/>
        <w:right w:val="none" w:sz="0" w:space="0" w:color="auto"/>
      </w:divBdr>
    </w:div>
    <w:div w:id="831723908">
      <w:bodyDiv w:val="1"/>
      <w:marLeft w:val="0"/>
      <w:marRight w:val="0"/>
      <w:marTop w:val="0"/>
      <w:marBottom w:val="0"/>
      <w:divBdr>
        <w:top w:val="none" w:sz="0" w:space="0" w:color="auto"/>
        <w:left w:val="none" w:sz="0" w:space="0" w:color="auto"/>
        <w:bottom w:val="none" w:sz="0" w:space="0" w:color="auto"/>
        <w:right w:val="none" w:sz="0" w:space="0" w:color="auto"/>
      </w:divBdr>
    </w:div>
    <w:div w:id="187048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591B7-AB05-40AE-AE48-5B7AD810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12</Pages>
  <Words>2069</Words>
  <Characters>11794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User</cp:lastModifiedBy>
  <cp:revision>29</cp:revision>
  <cp:lastPrinted>2021-01-21T15:05:00Z</cp:lastPrinted>
  <dcterms:created xsi:type="dcterms:W3CDTF">2021-01-08T10:13:00Z</dcterms:created>
  <dcterms:modified xsi:type="dcterms:W3CDTF">2021-01-30T15:10:00Z</dcterms:modified>
</cp:coreProperties>
</file>